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700F4" w14:textId="77777777" w:rsidR="005122B9" w:rsidRPr="00F52218" w:rsidRDefault="005122B9" w:rsidP="005122B9">
      <w:pPr>
        <w:spacing w:after="1"/>
        <w:jc w:val="center"/>
        <w:rPr>
          <w:rFonts w:ascii="Tahoma" w:hAnsi="Tahoma" w:cs="Tahoma"/>
        </w:rPr>
      </w:pPr>
      <w:r w:rsidRPr="00F52218">
        <w:rPr>
          <w:rFonts w:ascii="Tahoma" w:hAnsi="Tahoma" w:cs="Tahoma"/>
          <w:sz w:val="36"/>
        </w:rPr>
        <w:t>Julien Duminy</w:t>
      </w:r>
    </w:p>
    <w:p w14:paraId="23DC8DB3" w14:textId="77777777" w:rsidR="005122B9" w:rsidRPr="00F52218" w:rsidRDefault="005122B9" w:rsidP="005122B9">
      <w:pPr>
        <w:jc w:val="center"/>
        <w:rPr>
          <w:rFonts w:ascii="Tahoma" w:eastAsia="Calibri" w:hAnsi="Tahoma" w:cs="Tahoma"/>
          <w:color w:val="001DAA"/>
          <w:szCs w:val="22"/>
        </w:rPr>
      </w:pPr>
      <w:r w:rsidRPr="00F52218">
        <w:rPr>
          <w:rFonts w:ascii="Tahoma" w:hAnsi="Tahoma" w:cs="Tahoma"/>
        </w:rPr>
        <w:t xml:space="preserve">57, Rue de Plaisance, 92250 La Garenne Colombes, France - </w:t>
      </w:r>
      <w:r w:rsidRPr="00F9422B">
        <w:rPr>
          <w:rFonts w:ascii="Tahoma" w:hAnsi="Tahoma" w:cs="Tahoma"/>
          <w:lang w:val="en-GB"/>
        </w:rPr>
        <w:sym w:font="Wingdings" w:char="F028"/>
      </w:r>
      <w:r w:rsidRPr="00F52218">
        <w:rPr>
          <w:rFonts w:ascii="Tahoma" w:hAnsi="Tahoma" w:cs="Tahoma"/>
        </w:rPr>
        <w:t xml:space="preserve"> +33 (0)6 64 91 50 53 – </w:t>
      </w:r>
      <w:r w:rsidRPr="00F9422B">
        <w:rPr>
          <w:rFonts w:ascii="Tahoma" w:hAnsi="Tahoma" w:cs="Tahoma"/>
          <w:lang w:val="en-GB"/>
        </w:rPr>
        <w:sym w:font="Wingdings" w:char="F02A"/>
      </w:r>
      <w:r w:rsidRPr="00F52218">
        <w:rPr>
          <w:rFonts w:ascii="Tahoma" w:hAnsi="Tahoma" w:cs="Tahoma"/>
        </w:rPr>
        <w:t xml:space="preserve"> </w:t>
      </w:r>
      <w:hyperlink r:id="rId5" w:history="1">
        <w:r w:rsidRPr="00F52218">
          <w:rPr>
            <w:rFonts w:ascii="Tahoma" w:eastAsia="Calibri" w:hAnsi="Tahoma" w:cs="Tahoma"/>
            <w:color w:val="001DAA"/>
            <w:szCs w:val="22"/>
          </w:rPr>
          <w:t>jduminy@gmail.com</w:t>
        </w:r>
      </w:hyperlink>
    </w:p>
    <w:p w14:paraId="5F34C592" w14:textId="77777777" w:rsidR="005122B9" w:rsidRPr="00F52218" w:rsidRDefault="00A44D5C" w:rsidP="005122B9">
      <w:pPr>
        <w:spacing w:after="366"/>
        <w:rPr>
          <w:rFonts w:ascii="Tahoma" w:hAnsi="Tahoma" w:cs="Tahoma"/>
        </w:rPr>
      </w:pPr>
      <w:r>
        <w:rPr>
          <w:rFonts w:ascii="Tahoma" w:hAnsi="Tahoma" w:cs="Tahoma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33A3B6" wp14:editId="571C31F1">
                <wp:simplePos x="0" y="0"/>
                <wp:positionH relativeFrom="column">
                  <wp:posOffset>118110</wp:posOffset>
                </wp:positionH>
                <wp:positionV relativeFrom="paragraph">
                  <wp:posOffset>334645</wp:posOffset>
                </wp:positionV>
                <wp:extent cx="6428105" cy="4445"/>
                <wp:effectExtent l="13335" t="22225" r="16510" b="20955"/>
                <wp:wrapTopAndBottom/>
                <wp:docPr id="1" name="Group 1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445"/>
                          <a:chOff x="0" y="0"/>
                          <a:chExt cx="64285" cy="49"/>
                        </a:xfrm>
                      </wpg:grpSpPr>
                      <wps:wsp>
                        <wps:cNvPr id="2" name="Shape 1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285" cy="49"/>
                          </a:xfrm>
                          <a:custGeom>
                            <a:avLst/>
                            <a:gdLst>
                              <a:gd name="T0" fmla="*/ 0 w 6428581"/>
                              <a:gd name="T1" fmla="*/ 4990 h 4990"/>
                              <a:gd name="T2" fmla="*/ 6428581 w 6428581"/>
                              <a:gd name="T3" fmla="*/ 0 h 4990"/>
                              <a:gd name="T4" fmla="*/ 0 w 6428581"/>
                              <a:gd name="T5" fmla="*/ 0 h 4990"/>
                              <a:gd name="T6" fmla="*/ 6428581 w 6428581"/>
                              <a:gd name="T7" fmla="*/ 4990 h 4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428581" h="4990">
                                <a:moveTo>
                                  <a:pt x="0" y="4990"/>
                                </a:moveTo>
                                <a:lnTo>
                                  <a:pt x="642858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2B7A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7F07D40" id="Group 1687" o:spid="_x0000_s1026" style="position:absolute;margin-left:9.3pt;margin-top:26.35pt;width:506.15pt;height:.35pt;z-index:-251658240;mso-width-relative:margin;mso-height-relative:margin" coordsize="64285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">
                <v:shape id="Shape 136" o:spid="_x0000_s1027" style="position:absolute;width:64285;height:49;visibility:visible;mso-wrap-style:square;v-text-anchor:top" coordsize="6428581,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5ZrsEA&#10;AADaAAAADwAAAGRycy9kb3ducmV2LnhtbESPQWvCQBSE7wX/w/IEb3VjECkxGxHB6qEeGj14fGSf&#10;2WD2bchuTfz3bqHQ4zAz3zD5ZrSteFDvG8cKFvMEBHHldMO1gst5//4Bwgdkja1jUvAkD5ti8pZj&#10;pt3A3/QoQy0ihH2GCkwIXSalrwxZ9HPXEUfv5nqLIcq+lrrHIcJtK9MkWUmLDccFgx3tDFX38scq&#10;YInnizSsu8M1oVPtP9Pll1VqNh23axCBxvAf/msftYIUfq/EG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eWa7BAAAA2gAAAA8AAAAAAAAAAAAAAAAAmAIAAGRycy9kb3du&#10;cmV2LnhtbFBLBQYAAAAABAAEAPUAAACGAwAAAAA=&#10;" path="m,4990l6428581,e" filled="f" strokecolor="#002b7a" strokeweight="2pt">
                  <v:stroke miterlimit="1" joinstyle="miter"/>
                  <v:path arrowok="t" o:connecttype="custom" o:connectlocs="0,49;64285,0" o:connectangles="0,0" textboxrect="0,0,6428581,4990"/>
                </v:shape>
                <w10:wrap type="topAndBottom"/>
              </v:group>
            </w:pict>
          </mc:Fallback>
        </mc:AlternateContent>
      </w:r>
    </w:p>
    <w:p w14:paraId="06E2DAE9" w14:textId="77777777" w:rsidR="008E6F1D" w:rsidRPr="008E6F1D" w:rsidRDefault="008E6F1D" w:rsidP="005122B9">
      <w:pPr>
        <w:spacing w:before="351" w:after="173" w:line="246" w:lineRule="auto"/>
        <w:ind w:left="10" w:right="-15" w:hanging="10"/>
        <w:jc w:val="center"/>
        <w:rPr>
          <w:rFonts w:ascii="Tahoma" w:hAnsi="Tahoma" w:cs="Tahoma"/>
          <w:u w:val="single" w:color="000000"/>
          <w:lang w:val="en-GB"/>
        </w:rPr>
      </w:pPr>
    </w:p>
    <w:p w14:paraId="068C5F10" w14:textId="0CE6A209" w:rsidR="005122B9" w:rsidRPr="00F9422B" w:rsidRDefault="00B34A3C" w:rsidP="005122B9">
      <w:pPr>
        <w:spacing w:before="351" w:after="173" w:line="246" w:lineRule="auto"/>
        <w:ind w:left="10" w:right="-15" w:hanging="10"/>
        <w:jc w:val="center"/>
        <w:rPr>
          <w:rFonts w:ascii="Tahoma" w:hAnsi="Tahoma" w:cs="Tahoma"/>
          <w:lang w:val="en-GB"/>
        </w:rPr>
      </w:pPr>
      <w:r w:rsidRPr="00B34A3C">
        <w:rPr>
          <w:rFonts w:ascii="Tahoma" w:hAnsi="Tahoma" w:cs="Tahoma"/>
          <w:sz w:val="28"/>
          <w:u w:val="single" w:color="000000"/>
          <w:lang w:val="en-GB"/>
        </w:rPr>
        <w:t>P</w:t>
      </w:r>
      <w:r w:rsidRPr="00B34A3C">
        <w:rPr>
          <w:rFonts w:ascii="Tahoma" w:hAnsi="Tahoma" w:cs="Tahoma"/>
          <w:u w:val="single" w:color="000000"/>
          <w:lang w:val="en-GB"/>
        </w:rPr>
        <w:t>RODUCT</w:t>
      </w:r>
      <w:r w:rsidR="005122B9" w:rsidRPr="00B34A3C">
        <w:rPr>
          <w:rFonts w:ascii="Tahoma" w:hAnsi="Tahoma" w:cs="Tahoma"/>
          <w:sz w:val="28"/>
          <w:u w:val="single" w:color="000000"/>
          <w:lang w:val="en-GB"/>
        </w:rPr>
        <w:t xml:space="preserve"> </w:t>
      </w:r>
      <w:r w:rsidR="00836ADE" w:rsidRPr="00B34A3C">
        <w:rPr>
          <w:rFonts w:ascii="Tahoma" w:hAnsi="Tahoma" w:cs="Tahoma"/>
          <w:u w:val="single" w:color="000000"/>
          <w:lang w:val="en-GB"/>
        </w:rPr>
        <w:t>AND</w:t>
      </w:r>
      <w:r w:rsidR="00836ADE" w:rsidRPr="00B34A3C">
        <w:rPr>
          <w:rFonts w:ascii="Tahoma" w:hAnsi="Tahoma" w:cs="Tahoma"/>
          <w:sz w:val="28"/>
          <w:u w:val="single" w:color="000000"/>
          <w:lang w:val="en-GB"/>
        </w:rPr>
        <w:t xml:space="preserve"> </w:t>
      </w:r>
      <w:r w:rsidRPr="00B34A3C">
        <w:rPr>
          <w:rFonts w:ascii="Tahoma" w:hAnsi="Tahoma" w:cs="Tahoma"/>
          <w:sz w:val="28"/>
          <w:u w:val="single" w:color="000000"/>
          <w:lang w:val="en-GB"/>
        </w:rPr>
        <w:t>P</w:t>
      </w:r>
      <w:r w:rsidRPr="00B34A3C">
        <w:rPr>
          <w:rFonts w:ascii="Tahoma" w:hAnsi="Tahoma" w:cs="Tahoma"/>
          <w:u w:val="single" w:color="000000"/>
          <w:lang w:val="en-GB"/>
        </w:rPr>
        <w:t>ROJECT</w:t>
      </w:r>
      <w:r w:rsidR="005122B9" w:rsidRPr="00B34A3C">
        <w:rPr>
          <w:rFonts w:ascii="Tahoma" w:hAnsi="Tahoma" w:cs="Tahoma"/>
          <w:sz w:val="28"/>
          <w:u w:val="single" w:color="000000"/>
          <w:lang w:val="en-GB"/>
        </w:rPr>
        <w:t xml:space="preserve"> M</w:t>
      </w:r>
      <w:r w:rsidR="005122B9" w:rsidRPr="00B34A3C">
        <w:rPr>
          <w:rFonts w:ascii="Tahoma" w:hAnsi="Tahoma" w:cs="Tahoma"/>
          <w:u w:val="single" w:color="000000"/>
          <w:lang w:val="en-GB"/>
        </w:rPr>
        <w:t xml:space="preserve">ANAGEMENT </w:t>
      </w:r>
      <w:r w:rsidR="005122B9" w:rsidRPr="00B34A3C">
        <w:rPr>
          <w:rFonts w:ascii="Tahoma" w:hAnsi="Tahoma" w:cs="Tahoma"/>
          <w:sz w:val="28"/>
          <w:u w:val="single" w:color="000000"/>
          <w:lang w:val="en-GB"/>
        </w:rPr>
        <w:t>E</w:t>
      </w:r>
      <w:r w:rsidR="005122B9" w:rsidRPr="00B34A3C">
        <w:rPr>
          <w:rFonts w:ascii="Tahoma" w:hAnsi="Tahoma" w:cs="Tahoma"/>
          <w:u w:val="single" w:color="000000"/>
          <w:lang w:val="en-GB"/>
        </w:rPr>
        <w:t>XECUTIVE</w:t>
      </w:r>
    </w:p>
    <w:p w14:paraId="5227A74D" w14:textId="5BB0BB12" w:rsidR="005122B9" w:rsidRPr="008E6F1D" w:rsidRDefault="005122B9" w:rsidP="00876463">
      <w:pPr>
        <w:rPr>
          <w:rFonts w:ascii="Tahoma" w:hAnsi="Tahoma" w:cs="Tahoma"/>
          <w:sz w:val="28"/>
          <w:szCs w:val="40"/>
          <w:lang w:val="en-GB"/>
        </w:rPr>
      </w:pPr>
      <w:r w:rsidRPr="00B34A3C">
        <w:rPr>
          <w:rFonts w:ascii="Tahoma" w:hAnsi="Tahoma" w:cs="Tahoma"/>
          <w:sz w:val="22"/>
          <w:lang w:val="en-GB"/>
        </w:rPr>
        <w:t>A business leader with over 1</w:t>
      </w:r>
      <w:r w:rsidR="00A95DF0">
        <w:rPr>
          <w:rFonts w:ascii="Tahoma" w:hAnsi="Tahoma" w:cs="Tahoma"/>
          <w:sz w:val="22"/>
          <w:lang w:val="en-GB"/>
        </w:rPr>
        <w:t>7</w:t>
      </w:r>
      <w:r w:rsidRPr="00B34A3C">
        <w:rPr>
          <w:rFonts w:ascii="Tahoma" w:hAnsi="Tahoma" w:cs="Tahoma"/>
          <w:sz w:val="22"/>
          <w:lang w:val="en-GB"/>
        </w:rPr>
        <w:t xml:space="preserve"> years of experience in direct marketing and professional online services.</w:t>
      </w:r>
      <w:r w:rsidR="001C5F98" w:rsidRPr="00B34A3C">
        <w:rPr>
          <w:rFonts w:ascii="Tahoma" w:hAnsi="Tahoma" w:cs="Tahoma"/>
          <w:sz w:val="22"/>
          <w:lang w:val="en-GB"/>
        </w:rPr>
        <w:br/>
      </w:r>
      <w:r w:rsidRPr="00B34A3C">
        <w:rPr>
          <w:rFonts w:ascii="Tahoma" w:hAnsi="Tahoma" w:cs="Tahoma"/>
          <w:sz w:val="22"/>
          <w:lang w:val="en-GB"/>
        </w:rPr>
        <w:t>Extensive leadership experience blending professional services, relationship management, and operational management, to help companies achieve growth while improving customer experience. Leader at identifying issues a</w:t>
      </w:r>
      <w:r w:rsidRPr="00B34A3C">
        <w:rPr>
          <w:rFonts w:ascii="Tahoma" w:eastAsia="Calibri" w:hAnsi="Tahoma" w:cs="Tahoma"/>
          <w:sz w:val="22"/>
          <w:lang w:val="en-GB"/>
        </w:rPr>
        <w:t>ff</w:t>
      </w:r>
      <w:r w:rsidRPr="00B34A3C">
        <w:rPr>
          <w:rFonts w:ascii="Tahoma" w:hAnsi="Tahoma" w:cs="Tahoma"/>
          <w:sz w:val="22"/>
          <w:lang w:val="en-GB"/>
        </w:rPr>
        <w:t>ecting business performance and devising innovative solutions.</w:t>
      </w:r>
      <w:r w:rsidR="0088406E" w:rsidRPr="0088406E">
        <w:rPr>
          <w:rFonts w:ascii="Tahoma" w:hAnsi="Tahoma" w:cs="Tahoma"/>
          <w:sz w:val="22"/>
          <w:lang w:val="en-GB"/>
        </w:rPr>
        <w:t xml:space="preserve"> </w:t>
      </w:r>
      <w:r w:rsidR="0088406E">
        <w:rPr>
          <w:rFonts w:ascii="Tahoma" w:hAnsi="Tahoma" w:cs="Tahoma"/>
          <w:sz w:val="22"/>
          <w:lang w:val="en-GB"/>
        </w:rPr>
        <w:t xml:space="preserve">Associate </w:t>
      </w:r>
      <w:r w:rsidR="0088406E" w:rsidRPr="00BD5685">
        <w:rPr>
          <w:rFonts w:ascii="Tahoma" w:hAnsi="Tahoma" w:cs="Tahoma"/>
          <w:sz w:val="22"/>
          <w:lang w:val="en-GB"/>
        </w:rPr>
        <w:t>at</w:t>
      </w:r>
      <w:r w:rsidR="0088406E" w:rsidRPr="00BD5685">
        <w:rPr>
          <w:rFonts w:ascii="Tahoma" w:eastAsia="Calibri" w:hAnsi="Tahoma" w:cs="Tahoma"/>
          <w:color w:val="001DAA"/>
          <w:szCs w:val="22"/>
        </w:rPr>
        <w:t xml:space="preserve"> </w:t>
      </w:r>
      <w:hyperlink r:id="rId6" w:history="1">
        <w:r w:rsidR="0088406E" w:rsidRPr="00BD5685">
          <w:rPr>
            <w:rFonts w:ascii="Tahoma" w:eastAsia="Calibri" w:hAnsi="Tahoma" w:cs="Tahoma"/>
            <w:color w:val="001DAA"/>
            <w:sz w:val="22"/>
            <w:szCs w:val="22"/>
          </w:rPr>
          <w:t xml:space="preserve">CTO </w:t>
        </w:r>
        <w:proofErr w:type="spellStart"/>
        <w:r w:rsidR="0088406E" w:rsidRPr="00BD5685">
          <w:rPr>
            <w:rFonts w:ascii="Tahoma" w:eastAsia="Calibri" w:hAnsi="Tahoma" w:cs="Tahoma"/>
            <w:color w:val="001DAA"/>
            <w:sz w:val="22"/>
            <w:szCs w:val="22"/>
          </w:rPr>
          <w:t>Partners</w:t>
        </w:r>
        <w:proofErr w:type="spellEnd"/>
      </w:hyperlink>
      <w:r w:rsidR="0088406E" w:rsidRPr="00BD5685">
        <w:rPr>
          <w:rFonts w:ascii="Tahoma" w:eastAsia="Calibri" w:hAnsi="Tahoma" w:cs="Tahoma"/>
          <w:color w:val="001DAA"/>
          <w:sz w:val="22"/>
          <w:szCs w:val="22"/>
        </w:rPr>
        <w:t xml:space="preserve">. </w:t>
      </w:r>
      <w:r w:rsidRPr="00B34A3C">
        <w:rPr>
          <w:rFonts w:ascii="Tahoma" w:hAnsi="Tahoma" w:cs="Tahoma"/>
          <w:sz w:val="22"/>
          <w:lang w:val="en-GB"/>
        </w:rPr>
        <w:t>Core competence includes:</w:t>
      </w:r>
      <w:r w:rsidR="001C5F98">
        <w:rPr>
          <w:rFonts w:ascii="Tahoma" w:hAnsi="Tahoma" w:cs="Tahoma"/>
          <w:lang w:val="en-GB"/>
        </w:rPr>
        <w:br/>
      </w:r>
    </w:p>
    <w:tbl>
      <w:tblPr>
        <w:tblStyle w:val="TableGrid"/>
        <w:tblW w:w="10500" w:type="dxa"/>
        <w:tblInd w:w="132" w:type="dxa"/>
        <w:tblLook w:val="04A0" w:firstRow="1" w:lastRow="0" w:firstColumn="1" w:lastColumn="0" w:noHBand="0" w:noVBand="1"/>
      </w:tblPr>
      <w:tblGrid>
        <w:gridCol w:w="5658"/>
        <w:gridCol w:w="4842"/>
      </w:tblGrid>
      <w:tr w:rsidR="005122B9" w:rsidRPr="00F9422B" w14:paraId="10DD26DB" w14:textId="77777777" w:rsidTr="00F52218">
        <w:trPr>
          <w:trHeight w:val="275"/>
        </w:trPr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14:paraId="564A218B" w14:textId="77777777" w:rsidR="005122B9" w:rsidRPr="00F9422B" w:rsidRDefault="005122B9" w:rsidP="000F6728">
            <w:pPr>
              <w:spacing w:line="276" w:lineRule="auto"/>
              <w:rPr>
                <w:rFonts w:ascii="Tahoma" w:hAnsi="Tahoma" w:cs="Tahoma"/>
                <w:lang w:val="en-GB"/>
              </w:rPr>
            </w:pPr>
            <w:r w:rsidRPr="00F9422B">
              <w:rPr>
                <w:rFonts w:ascii="Segoe UI Symbol" w:eastAsia="Segoe UI Symbol" w:hAnsi="Segoe UI Symbol" w:cs="Segoe UI Symbol"/>
                <w:lang w:val="en-GB"/>
              </w:rPr>
              <w:t>✦</w:t>
            </w:r>
            <w:r w:rsidR="000F6728">
              <w:rPr>
                <w:rFonts w:ascii="Tahoma" w:hAnsi="Tahoma" w:cs="Tahoma"/>
                <w:lang w:val="en-GB"/>
              </w:rPr>
              <w:t>Direct Marketing and Communication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14:paraId="74F5B2E6" w14:textId="77777777" w:rsidR="005122B9" w:rsidRPr="00F9422B" w:rsidRDefault="005122B9" w:rsidP="00EF72E6">
            <w:pPr>
              <w:spacing w:line="276" w:lineRule="auto"/>
              <w:rPr>
                <w:rFonts w:ascii="Tahoma" w:hAnsi="Tahoma" w:cs="Tahoma"/>
                <w:lang w:val="en-GB"/>
              </w:rPr>
            </w:pPr>
            <w:r w:rsidRPr="00F9422B">
              <w:rPr>
                <w:rFonts w:ascii="Segoe UI Symbol" w:eastAsia="Segoe UI Symbol" w:hAnsi="Segoe UI Symbol" w:cs="Segoe UI Symbol"/>
                <w:lang w:val="en-GB"/>
              </w:rPr>
              <w:t>✦</w:t>
            </w:r>
            <w:r w:rsidRPr="00F9422B">
              <w:rPr>
                <w:rFonts w:ascii="Tahoma" w:hAnsi="Tahoma" w:cs="Tahoma"/>
                <w:lang w:val="en-GB"/>
              </w:rPr>
              <w:t>Change Management</w:t>
            </w:r>
          </w:p>
        </w:tc>
      </w:tr>
      <w:tr w:rsidR="005122B9" w:rsidRPr="00853B8F" w14:paraId="26502C12" w14:textId="77777777" w:rsidTr="00F52218">
        <w:trPr>
          <w:trHeight w:val="378"/>
        </w:trPr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8586F" w14:textId="77777777" w:rsidR="005122B9" w:rsidRPr="00F9422B" w:rsidRDefault="005122B9" w:rsidP="007A138F">
            <w:pPr>
              <w:spacing w:line="276" w:lineRule="auto"/>
              <w:rPr>
                <w:rFonts w:ascii="Tahoma" w:hAnsi="Tahoma" w:cs="Tahoma"/>
                <w:lang w:val="en-GB"/>
              </w:rPr>
            </w:pPr>
            <w:r w:rsidRPr="00F9422B">
              <w:rPr>
                <w:rFonts w:ascii="Segoe UI Symbol" w:eastAsia="Segoe UI Symbol" w:hAnsi="Segoe UI Symbol" w:cs="Segoe UI Symbol"/>
                <w:lang w:val="en-GB"/>
              </w:rPr>
              <w:t>✦</w:t>
            </w:r>
            <w:r w:rsidR="007A138F">
              <w:rPr>
                <w:rFonts w:ascii="Tahoma" w:hAnsi="Tahoma" w:cs="Tahoma"/>
                <w:lang w:val="en-GB"/>
              </w:rPr>
              <w:t>Lead Nurturing and Marketing Automation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548A2" w14:textId="77777777" w:rsidR="005122B9" w:rsidRPr="00F9422B" w:rsidRDefault="005122B9" w:rsidP="00EF72E6">
            <w:pPr>
              <w:spacing w:line="276" w:lineRule="auto"/>
              <w:rPr>
                <w:rFonts w:ascii="Tahoma" w:hAnsi="Tahoma" w:cs="Tahoma"/>
                <w:lang w:val="en-GB"/>
              </w:rPr>
            </w:pPr>
            <w:r w:rsidRPr="00F9422B">
              <w:rPr>
                <w:rFonts w:ascii="Segoe UI Symbol" w:eastAsia="Segoe UI Symbol" w:hAnsi="Segoe UI Symbol" w:cs="Segoe UI Symbol"/>
                <w:lang w:val="en-GB"/>
              </w:rPr>
              <w:t>✦</w:t>
            </w:r>
            <w:r w:rsidR="00F52218">
              <w:rPr>
                <w:rFonts w:ascii="Tahoma" w:hAnsi="Tahoma" w:cs="Tahoma"/>
                <w:lang w:val="en-GB"/>
              </w:rPr>
              <w:t>Transversal P</w:t>
            </w:r>
            <w:r w:rsidRPr="00F9422B">
              <w:rPr>
                <w:rFonts w:ascii="Tahoma" w:hAnsi="Tahoma" w:cs="Tahoma"/>
                <w:lang w:val="en-GB"/>
              </w:rPr>
              <w:t>roject Management and delivery</w:t>
            </w:r>
          </w:p>
        </w:tc>
      </w:tr>
      <w:tr w:rsidR="005122B9" w:rsidRPr="00F9422B" w14:paraId="188C41AE" w14:textId="77777777" w:rsidTr="00F52218">
        <w:trPr>
          <w:trHeight w:val="275"/>
        </w:trPr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7715F" w14:textId="77777777" w:rsidR="005122B9" w:rsidRPr="00F9422B" w:rsidRDefault="005122B9" w:rsidP="00F9422B">
            <w:pPr>
              <w:spacing w:line="276" w:lineRule="auto"/>
              <w:rPr>
                <w:rFonts w:ascii="Tahoma" w:hAnsi="Tahoma" w:cs="Tahoma"/>
                <w:lang w:val="en-GB"/>
              </w:rPr>
            </w:pPr>
            <w:r w:rsidRPr="00F9422B">
              <w:rPr>
                <w:rFonts w:ascii="Segoe UI Symbol" w:eastAsia="Segoe UI Symbol" w:hAnsi="Segoe UI Symbol" w:cs="Segoe UI Symbol"/>
                <w:lang w:val="en-GB"/>
              </w:rPr>
              <w:t>✦</w:t>
            </w:r>
            <w:r w:rsidR="00F9422B">
              <w:rPr>
                <w:rFonts w:ascii="Tahoma" w:hAnsi="Tahoma" w:cs="Tahoma"/>
                <w:lang w:val="en-GB"/>
              </w:rPr>
              <w:t>Usability and Conversion Rate Optimizations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54A9D" w14:textId="77777777" w:rsidR="005122B9" w:rsidRPr="00F9422B" w:rsidRDefault="005122B9" w:rsidP="00F9422B">
            <w:pPr>
              <w:spacing w:line="276" w:lineRule="auto"/>
              <w:rPr>
                <w:rFonts w:ascii="Tahoma" w:hAnsi="Tahoma" w:cs="Tahoma"/>
                <w:lang w:val="en-GB"/>
              </w:rPr>
            </w:pPr>
            <w:r w:rsidRPr="00F9422B">
              <w:rPr>
                <w:rFonts w:ascii="Segoe UI Symbol" w:eastAsia="Segoe UI Symbol" w:hAnsi="Segoe UI Symbol" w:cs="Segoe UI Symbol"/>
                <w:lang w:val="en-GB"/>
              </w:rPr>
              <w:t>✦</w:t>
            </w:r>
            <w:r w:rsidR="00F9422B">
              <w:rPr>
                <w:rFonts w:ascii="Tahoma" w:hAnsi="Tahoma" w:cs="Tahoma"/>
                <w:lang w:val="en-GB"/>
              </w:rPr>
              <w:t>Web Analytics and reporting</w:t>
            </w:r>
          </w:p>
        </w:tc>
      </w:tr>
      <w:tr w:rsidR="00F9422B" w:rsidRPr="00F9422B" w14:paraId="4F0486BB" w14:textId="77777777" w:rsidTr="00F52218">
        <w:trPr>
          <w:trHeight w:val="275"/>
        </w:trPr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05F1D" w14:textId="77777777" w:rsidR="00F9422B" w:rsidRPr="00F9422B" w:rsidRDefault="00F9422B" w:rsidP="00EF72E6">
            <w:pPr>
              <w:spacing w:line="276" w:lineRule="auto"/>
              <w:rPr>
                <w:rFonts w:ascii="Segoe UI Symbol" w:eastAsia="Segoe UI Symbol" w:hAnsi="Segoe UI Symbol" w:cs="Segoe UI Symbol"/>
                <w:lang w:val="en-GB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DD080" w14:textId="77777777" w:rsidR="00F9422B" w:rsidRPr="00F9422B" w:rsidRDefault="00F9422B" w:rsidP="00F9422B">
            <w:pPr>
              <w:spacing w:line="276" w:lineRule="auto"/>
              <w:rPr>
                <w:rFonts w:ascii="Segoe UI Symbol" w:eastAsia="Segoe UI Symbol" w:hAnsi="Segoe UI Symbol" w:cs="Segoe UI Symbol"/>
                <w:lang w:val="en-GB"/>
              </w:rPr>
            </w:pPr>
          </w:p>
        </w:tc>
      </w:tr>
    </w:tbl>
    <w:p w14:paraId="662E2FE0" w14:textId="03903A3E" w:rsidR="00666875" w:rsidRDefault="00666875" w:rsidP="00666875">
      <w:pPr>
        <w:spacing w:after="307" w:line="246" w:lineRule="auto"/>
        <w:ind w:left="10" w:right="-15" w:hanging="10"/>
        <w:jc w:val="center"/>
        <w:rPr>
          <w:rFonts w:ascii="Tahoma" w:hAnsi="Tahoma" w:cs="Tahoma"/>
          <w:u w:val="single" w:color="000000"/>
          <w:lang w:val="en-GB"/>
        </w:rPr>
      </w:pPr>
      <w:r w:rsidRPr="00B34A3C">
        <w:rPr>
          <w:rFonts w:ascii="Tahoma" w:hAnsi="Tahoma" w:cs="Tahoma"/>
          <w:sz w:val="28"/>
          <w:u w:val="single" w:color="000000"/>
          <w:lang w:val="en-GB"/>
        </w:rPr>
        <w:t>P</w:t>
      </w:r>
      <w:r w:rsidRPr="00B34A3C">
        <w:rPr>
          <w:rFonts w:ascii="Tahoma" w:hAnsi="Tahoma" w:cs="Tahoma"/>
          <w:u w:val="single" w:color="000000"/>
          <w:lang w:val="en-GB"/>
        </w:rPr>
        <w:t xml:space="preserve">ROFESSIONAL </w:t>
      </w:r>
      <w:r w:rsidRPr="00B34A3C">
        <w:rPr>
          <w:rFonts w:ascii="Tahoma" w:hAnsi="Tahoma" w:cs="Tahoma"/>
          <w:sz w:val="28"/>
          <w:u w:val="single" w:color="000000"/>
          <w:lang w:val="en-GB"/>
        </w:rPr>
        <w:t>C</w:t>
      </w:r>
      <w:r w:rsidRPr="00B34A3C">
        <w:rPr>
          <w:rFonts w:ascii="Tahoma" w:hAnsi="Tahoma" w:cs="Tahoma"/>
          <w:u w:val="single" w:color="000000"/>
          <w:lang w:val="en-GB"/>
        </w:rPr>
        <w:t>AREER AND</w:t>
      </w:r>
      <w:r w:rsidRPr="00B34A3C">
        <w:rPr>
          <w:rFonts w:ascii="Tahoma" w:hAnsi="Tahoma" w:cs="Tahoma"/>
          <w:sz w:val="26"/>
          <w:u w:val="single" w:color="000000"/>
          <w:lang w:val="en-GB"/>
        </w:rPr>
        <w:t xml:space="preserve"> </w:t>
      </w:r>
      <w:r w:rsidRPr="00B34A3C">
        <w:rPr>
          <w:rFonts w:ascii="Tahoma" w:hAnsi="Tahoma" w:cs="Tahoma"/>
          <w:sz w:val="28"/>
          <w:u w:val="single" w:color="000000"/>
          <w:lang w:val="en-GB"/>
        </w:rPr>
        <w:t>K</w:t>
      </w:r>
      <w:r w:rsidRPr="00B34A3C">
        <w:rPr>
          <w:rFonts w:ascii="Tahoma" w:hAnsi="Tahoma" w:cs="Tahoma"/>
          <w:u w:val="single" w:color="000000"/>
          <w:lang w:val="en-GB"/>
        </w:rPr>
        <w:t xml:space="preserve">EY </w:t>
      </w:r>
      <w:r w:rsidRPr="00B34A3C">
        <w:rPr>
          <w:rFonts w:ascii="Tahoma" w:hAnsi="Tahoma" w:cs="Tahoma"/>
          <w:sz w:val="28"/>
          <w:u w:val="single" w:color="000000"/>
          <w:lang w:val="en-GB"/>
        </w:rPr>
        <w:t>A</w:t>
      </w:r>
      <w:r w:rsidRPr="00B34A3C">
        <w:rPr>
          <w:rFonts w:ascii="Tahoma" w:hAnsi="Tahoma" w:cs="Tahoma"/>
          <w:u w:val="single" w:color="000000"/>
          <w:lang w:val="en-GB"/>
        </w:rPr>
        <w:t>CHIEVEMENTS</w:t>
      </w:r>
    </w:p>
    <w:p w14:paraId="34B70373" w14:textId="75A3F4C1" w:rsidR="00B36C19" w:rsidRPr="00F9422B" w:rsidRDefault="00A95DF0" w:rsidP="00B36C19">
      <w:pPr>
        <w:shd w:val="clear" w:color="auto" w:fill="EBEBEC"/>
        <w:spacing w:after="148" w:line="246" w:lineRule="auto"/>
        <w:ind w:left="127" w:right="-15" w:hanging="1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Capacity Planning Engineering Program Manager </w:t>
      </w:r>
      <w:proofErr w:type="gramStart"/>
      <w:r>
        <w:rPr>
          <w:rFonts w:ascii="Tahoma" w:hAnsi="Tahoma" w:cs="Tahoma"/>
          <w:lang w:val="en-GB"/>
        </w:rPr>
        <w:t>Lead</w:t>
      </w:r>
      <w:r w:rsidR="00B36C19" w:rsidRPr="00F9422B">
        <w:rPr>
          <w:rFonts w:ascii="Tahoma" w:hAnsi="Tahoma" w:cs="Tahoma"/>
          <w:lang w:val="en-GB"/>
        </w:rPr>
        <w:t xml:space="preserve">,  </w:t>
      </w:r>
      <w:r w:rsidR="00B36C19">
        <w:rPr>
          <w:rFonts w:ascii="Tahoma" w:hAnsi="Tahoma" w:cs="Tahoma"/>
          <w:lang w:val="en-GB"/>
        </w:rPr>
        <w:t xml:space="preserve"> </w:t>
      </w:r>
      <w:proofErr w:type="gramEnd"/>
      <w:r w:rsidR="00B36C19" w:rsidRPr="00F9422B">
        <w:rPr>
          <w:rFonts w:ascii="Tahoma" w:hAnsi="Tahoma" w:cs="Tahoma"/>
          <w:b/>
          <w:lang w:val="en-GB"/>
        </w:rPr>
        <w:t>Criteo</w:t>
      </w:r>
      <w:r w:rsidR="00B36C19" w:rsidRPr="00F9422B">
        <w:rPr>
          <w:rFonts w:ascii="Tahoma" w:hAnsi="Tahoma" w:cs="Tahoma"/>
          <w:lang w:val="en-GB"/>
        </w:rPr>
        <w:t xml:space="preserve">          </w:t>
      </w:r>
      <w:r>
        <w:rPr>
          <w:rFonts w:ascii="Tahoma" w:hAnsi="Tahoma" w:cs="Tahoma"/>
          <w:lang w:val="en-GB"/>
        </w:rPr>
        <w:t xml:space="preserve">  </w:t>
      </w:r>
      <w:r w:rsidR="00B36C19">
        <w:rPr>
          <w:rFonts w:ascii="Tahoma" w:hAnsi="Tahoma" w:cs="Tahoma"/>
          <w:lang w:val="en-GB"/>
        </w:rPr>
        <w:t xml:space="preserve">        </w:t>
      </w:r>
      <w:r w:rsidR="00B36C19" w:rsidRPr="00F9422B">
        <w:rPr>
          <w:rFonts w:ascii="Tahoma" w:hAnsi="Tahoma" w:cs="Tahoma"/>
          <w:lang w:val="en-GB"/>
        </w:rPr>
        <w:t xml:space="preserve">       0</w:t>
      </w:r>
      <w:r>
        <w:rPr>
          <w:rFonts w:ascii="Tahoma" w:hAnsi="Tahoma" w:cs="Tahoma"/>
          <w:lang w:val="en-GB"/>
        </w:rPr>
        <w:t>9</w:t>
      </w:r>
      <w:r w:rsidR="00B36C19" w:rsidRPr="00F9422B">
        <w:rPr>
          <w:rFonts w:ascii="Tahoma" w:hAnsi="Tahoma" w:cs="Tahoma"/>
          <w:lang w:val="en-GB"/>
        </w:rPr>
        <w:t>/20</w:t>
      </w:r>
      <w:r w:rsidR="00B36C19">
        <w:rPr>
          <w:rFonts w:ascii="Tahoma" w:hAnsi="Tahoma" w:cs="Tahoma"/>
          <w:lang w:val="en-GB"/>
        </w:rPr>
        <w:t>1</w:t>
      </w:r>
      <w:r>
        <w:rPr>
          <w:rFonts w:ascii="Tahoma" w:hAnsi="Tahoma" w:cs="Tahoma"/>
          <w:lang w:val="en-GB"/>
        </w:rPr>
        <w:t>8</w:t>
      </w:r>
      <w:r w:rsidR="00B36C19" w:rsidRPr="00F9422B">
        <w:rPr>
          <w:rFonts w:ascii="Tahoma" w:hAnsi="Tahoma" w:cs="Tahoma"/>
          <w:lang w:val="en-GB"/>
        </w:rPr>
        <w:t xml:space="preserve"> </w:t>
      </w:r>
      <w:r w:rsidR="00B36C19" w:rsidRPr="00F9422B">
        <w:rPr>
          <w:rFonts w:ascii="Tahoma" w:eastAsia="Calibri" w:hAnsi="Tahoma" w:cs="Tahoma"/>
          <w:lang w:val="en-GB"/>
        </w:rPr>
        <w:t>-</w:t>
      </w:r>
      <w:r w:rsidR="00B36C19" w:rsidRPr="00F9422B">
        <w:rPr>
          <w:rFonts w:ascii="Tahoma" w:hAnsi="Tahoma" w:cs="Tahoma"/>
          <w:lang w:val="en-GB"/>
        </w:rPr>
        <w:t xml:space="preserve"> Present     Paris, France</w:t>
      </w:r>
    </w:p>
    <w:p w14:paraId="6403D362" w14:textId="5310187F" w:rsidR="00CF036F" w:rsidRPr="00026AF0" w:rsidRDefault="00A95DF0" w:rsidP="00B36C19">
      <w:pPr>
        <w:spacing w:line="237" w:lineRule="auto"/>
        <w:ind w:left="386" w:right="36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Leading the team that builds </w:t>
      </w:r>
      <w:r w:rsidR="00B36C19">
        <w:rPr>
          <w:rFonts w:ascii="Tahoma" w:hAnsi="Tahoma" w:cs="Tahoma"/>
          <w:lang w:val="en-GB"/>
        </w:rPr>
        <w:t>infrastructure</w:t>
      </w:r>
      <w:r>
        <w:rPr>
          <w:rFonts w:ascii="Tahoma" w:hAnsi="Tahoma" w:cs="Tahoma"/>
          <w:lang w:val="en-GB"/>
        </w:rPr>
        <w:t xml:space="preserve"> budget</w:t>
      </w:r>
      <w:r w:rsidR="00B36C19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plan worldwide</w:t>
      </w:r>
      <w:r w:rsidR="00EF6CD0">
        <w:rPr>
          <w:rFonts w:ascii="Tahoma" w:hAnsi="Tahoma" w:cs="Tahoma"/>
          <w:lang w:val="en-GB"/>
        </w:rPr>
        <w:t xml:space="preserve"> ($1B for the next 5 years)</w:t>
      </w:r>
      <w:r>
        <w:rPr>
          <w:rFonts w:ascii="Tahoma" w:hAnsi="Tahoma" w:cs="Tahoma"/>
          <w:lang w:val="en-GB"/>
        </w:rPr>
        <w:t xml:space="preserve">. </w:t>
      </w:r>
      <w:r w:rsidR="00F02C05">
        <w:rPr>
          <w:rFonts w:ascii="Tahoma" w:hAnsi="Tahoma" w:cs="Tahoma"/>
          <w:lang w:val="en-GB"/>
        </w:rPr>
        <w:t>Responsible for capacity planning forecasts, based on internal/external factors, budget plan definition, allocation and execution</w:t>
      </w:r>
      <w:r w:rsidR="00B36C19" w:rsidRPr="00F9422B">
        <w:rPr>
          <w:rFonts w:ascii="Tahoma" w:hAnsi="Tahoma" w:cs="Tahoma"/>
          <w:lang w:val="en-GB"/>
        </w:rPr>
        <w:t>.</w:t>
      </w:r>
      <w:r w:rsidR="00CF036F">
        <w:rPr>
          <w:rFonts w:ascii="Tahoma" w:hAnsi="Tahoma" w:cs="Tahoma"/>
          <w:lang w:val="en-GB"/>
        </w:rPr>
        <w:t xml:space="preserve"> Focusing Product and Business Development teams to improve projects and partnerships profitability by leveraging infrastructure usage costs of projects.</w:t>
      </w:r>
    </w:p>
    <w:p w14:paraId="1A666309" w14:textId="4A486B10" w:rsidR="00EF6CD0" w:rsidRPr="00EF6CD0" w:rsidRDefault="00EF6CD0" w:rsidP="00B36C19">
      <w:pPr>
        <w:numPr>
          <w:ilvl w:val="0"/>
          <w:numId w:val="20"/>
        </w:numPr>
        <w:spacing w:after="28" w:line="238" w:lineRule="auto"/>
        <w:ind w:right="-8" w:hanging="315"/>
        <w:jc w:val="both"/>
        <w:rPr>
          <w:rFonts w:ascii="Tahoma" w:hAnsi="Tahoma" w:cs="Tahoma"/>
          <w:lang w:val="en-GB"/>
        </w:rPr>
      </w:pPr>
      <w:r w:rsidRPr="00EF6CD0">
        <w:rPr>
          <w:rFonts w:ascii="Tahoma" w:hAnsi="Tahoma" w:cs="Tahoma"/>
          <w:lang w:val="en-GB"/>
        </w:rPr>
        <w:t xml:space="preserve">Defining infrastructure long term view, challenges, budget needs, P&amp;L analysis, and defending that vision </w:t>
      </w:r>
      <w:proofErr w:type="gramStart"/>
      <w:r w:rsidR="0049110A">
        <w:rPr>
          <w:rFonts w:ascii="Tahoma" w:hAnsi="Tahoma" w:cs="Tahoma"/>
          <w:lang w:val="en-GB"/>
        </w:rPr>
        <w:t xml:space="preserve">before </w:t>
      </w:r>
      <w:r w:rsidRPr="00EF6CD0">
        <w:rPr>
          <w:rFonts w:ascii="Tahoma" w:hAnsi="Tahoma" w:cs="Tahoma"/>
          <w:lang w:val="en-GB"/>
        </w:rPr>
        <w:t xml:space="preserve"> C</w:t>
      </w:r>
      <w:proofErr w:type="gramEnd"/>
      <w:r w:rsidRPr="00EF6CD0">
        <w:rPr>
          <w:rFonts w:ascii="Tahoma" w:hAnsi="Tahoma" w:cs="Tahoma"/>
          <w:lang w:val="en-GB"/>
        </w:rPr>
        <w:t>-levels &amp; Board</w:t>
      </w:r>
      <w:r w:rsidR="0049110A">
        <w:rPr>
          <w:rFonts w:ascii="Tahoma" w:hAnsi="Tahoma" w:cs="Tahoma"/>
          <w:lang w:val="en-GB"/>
        </w:rPr>
        <w:t xml:space="preserve"> members</w:t>
      </w:r>
      <w:r w:rsidRPr="00EF6CD0">
        <w:rPr>
          <w:rFonts w:ascii="Tahoma" w:hAnsi="Tahoma" w:cs="Tahoma"/>
          <w:lang w:val="en-GB"/>
        </w:rPr>
        <w:t>.</w:t>
      </w:r>
    </w:p>
    <w:p w14:paraId="05D5B0A6" w14:textId="57401BF4" w:rsidR="00F02C05" w:rsidRDefault="0049110A" w:rsidP="00B36C19">
      <w:pPr>
        <w:numPr>
          <w:ilvl w:val="0"/>
          <w:numId w:val="20"/>
        </w:numPr>
        <w:spacing w:after="28" w:line="238" w:lineRule="auto"/>
        <w:ind w:right="-8" w:hanging="315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Identifying</w:t>
      </w:r>
      <w:r w:rsidR="00F02C05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new </w:t>
      </w:r>
      <w:r w:rsidR="00F02C05">
        <w:rPr>
          <w:rFonts w:ascii="Tahoma" w:hAnsi="Tahoma" w:cs="Tahoma"/>
          <w:lang w:val="en-GB"/>
        </w:rPr>
        <w:t xml:space="preserve">data </w:t>
      </w:r>
      <w:proofErr w:type="spellStart"/>
      <w:r w:rsidR="00F02C05">
        <w:rPr>
          <w:rFonts w:ascii="Tahoma" w:hAnsi="Tahoma" w:cs="Tahoma"/>
          <w:lang w:val="en-GB"/>
        </w:rPr>
        <w:t>center</w:t>
      </w:r>
      <w:proofErr w:type="spellEnd"/>
      <w:r w:rsidR="00F02C05">
        <w:rPr>
          <w:rFonts w:ascii="Tahoma" w:hAnsi="Tahoma" w:cs="Tahoma"/>
          <w:lang w:val="en-GB"/>
        </w:rPr>
        <w:t xml:space="preserve"> opening</w:t>
      </w:r>
      <w:r>
        <w:rPr>
          <w:rFonts w:ascii="Tahoma" w:hAnsi="Tahoma" w:cs="Tahoma"/>
          <w:lang w:val="en-GB"/>
        </w:rPr>
        <w:t xml:space="preserve"> needs, defining optimal locations </w:t>
      </w:r>
      <w:r w:rsidR="00F02C05">
        <w:rPr>
          <w:rFonts w:ascii="Tahoma" w:hAnsi="Tahoma" w:cs="Tahoma"/>
          <w:lang w:val="en-GB"/>
        </w:rPr>
        <w:t xml:space="preserve">and </w:t>
      </w:r>
      <w:r>
        <w:rPr>
          <w:rFonts w:ascii="Tahoma" w:hAnsi="Tahoma" w:cs="Tahoma"/>
          <w:lang w:val="en-GB"/>
        </w:rPr>
        <w:t xml:space="preserve">supervising </w:t>
      </w:r>
      <w:r w:rsidR="00F02C05">
        <w:rPr>
          <w:rFonts w:ascii="Tahoma" w:hAnsi="Tahoma" w:cs="Tahoma"/>
          <w:lang w:val="en-GB"/>
        </w:rPr>
        <w:t>ramp up plans</w:t>
      </w:r>
      <w:r>
        <w:rPr>
          <w:rFonts w:ascii="Tahoma" w:hAnsi="Tahoma" w:cs="Tahoma"/>
          <w:lang w:val="en-GB"/>
        </w:rPr>
        <w:t xml:space="preserve"> to sustain massive growth</w:t>
      </w:r>
      <w:r w:rsidR="00EF6CD0">
        <w:rPr>
          <w:rFonts w:ascii="Tahoma" w:hAnsi="Tahoma" w:cs="Tahoma"/>
          <w:lang w:val="en-GB"/>
        </w:rPr>
        <w:t xml:space="preserve"> (30K servers, 7 sites</w:t>
      </w:r>
      <w:r>
        <w:rPr>
          <w:rFonts w:ascii="Tahoma" w:hAnsi="Tahoma" w:cs="Tahoma"/>
          <w:lang w:val="en-GB"/>
        </w:rPr>
        <w:t>, +50% per Y</w:t>
      </w:r>
      <w:r w:rsidR="00EF6CD0">
        <w:rPr>
          <w:rFonts w:ascii="Tahoma" w:hAnsi="Tahoma" w:cs="Tahoma"/>
          <w:lang w:val="en-GB"/>
        </w:rPr>
        <w:t>)</w:t>
      </w:r>
      <w:r w:rsidR="00F02C05">
        <w:rPr>
          <w:rFonts w:ascii="Tahoma" w:hAnsi="Tahoma" w:cs="Tahoma"/>
          <w:lang w:val="en-GB"/>
        </w:rPr>
        <w:t>.</w:t>
      </w:r>
    </w:p>
    <w:p w14:paraId="0D9B7E79" w14:textId="42192100" w:rsidR="00F02C05" w:rsidRDefault="00F02C05" w:rsidP="00B36C19">
      <w:pPr>
        <w:numPr>
          <w:ilvl w:val="0"/>
          <w:numId w:val="20"/>
        </w:numPr>
        <w:spacing w:after="28" w:line="238" w:lineRule="auto"/>
        <w:ind w:right="-8" w:hanging="315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Building profitability analysis and automatized tools to reallocate resources optimally to support business objectives.</w:t>
      </w:r>
    </w:p>
    <w:p w14:paraId="29173DBC" w14:textId="517D42FF" w:rsidR="00F02C05" w:rsidRDefault="00F02C05" w:rsidP="00B36C19">
      <w:pPr>
        <w:numPr>
          <w:ilvl w:val="0"/>
          <w:numId w:val="20"/>
        </w:numPr>
        <w:spacing w:after="28" w:line="238" w:lineRule="auto"/>
        <w:ind w:right="-8" w:hanging="315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Coordinating R&amp;D team efforts to sustain high level objectives against</w:t>
      </w:r>
      <w:r w:rsidR="00CF036F">
        <w:rPr>
          <w:rFonts w:ascii="Tahoma" w:hAnsi="Tahoma" w:cs="Tahoma"/>
          <w:lang w:val="en-GB"/>
        </w:rPr>
        <w:t xml:space="preserve"> the </w:t>
      </w:r>
      <w:r>
        <w:rPr>
          <w:rFonts w:ascii="Tahoma" w:hAnsi="Tahoma" w:cs="Tahoma"/>
          <w:lang w:val="en-GB"/>
        </w:rPr>
        <w:t>building &amp; running costs of applications.</w:t>
      </w:r>
    </w:p>
    <w:p w14:paraId="4D8004EE" w14:textId="41EC1FCE" w:rsidR="0049110A" w:rsidRDefault="0049110A" w:rsidP="00B36C19">
      <w:pPr>
        <w:numPr>
          <w:ilvl w:val="0"/>
          <w:numId w:val="20"/>
        </w:numPr>
        <w:spacing w:after="28" w:line="238" w:lineRule="auto"/>
        <w:ind w:right="-8" w:hanging="315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Securing Infrastructure scalability to support major sales events (Black Friday</w:t>
      </w:r>
      <w:bookmarkStart w:id="0" w:name="_GoBack"/>
      <w:bookmarkEnd w:id="0"/>
      <w:r>
        <w:rPr>
          <w:rFonts w:ascii="Tahoma" w:hAnsi="Tahoma" w:cs="Tahoma"/>
          <w:lang w:val="en-GB"/>
        </w:rPr>
        <w:t>)</w:t>
      </w:r>
    </w:p>
    <w:p w14:paraId="31314618" w14:textId="01325241" w:rsidR="00B36C19" w:rsidRDefault="00B36C19" w:rsidP="00B36C19">
      <w:pPr>
        <w:spacing w:after="28" w:line="238" w:lineRule="auto"/>
        <w:ind w:right="-8"/>
        <w:jc w:val="both"/>
        <w:rPr>
          <w:rFonts w:ascii="Tahoma" w:hAnsi="Tahoma" w:cs="Tahoma"/>
          <w:lang w:val="en-GB"/>
        </w:rPr>
      </w:pPr>
    </w:p>
    <w:p w14:paraId="20A856ED" w14:textId="6957B653" w:rsidR="00A95DF0" w:rsidRPr="00F9422B" w:rsidRDefault="00A95DF0" w:rsidP="00A95DF0">
      <w:pPr>
        <w:shd w:val="clear" w:color="auto" w:fill="EBEBEC"/>
        <w:spacing w:after="148" w:line="246" w:lineRule="auto"/>
        <w:ind w:left="127" w:right="-15" w:hanging="1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Head of Global </w:t>
      </w:r>
      <w:proofErr w:type="gramStart"/>
      <w:r>
        <w:rPr>
          <w:rFonts w:ascii="Tahoma" w:hAnsi="Tahoma" w:cs="Tahoma"/>
          <w:lang w:val="en-GB"/>
        </w:rPr>
        <w:t>Expansion</w:t>
      </w:r>
      <w:r w:rsidRPr="00F9422B">
        <w:rPr>
          <w:rFonts w:ascii="Tahoma" w:hAnsi="Tahoma" w:cs="Tahoma"/>
          <w:lang w:val="en-GB"/>
        </w:rPr>
        <w:t xml:space="preserve">,  </w:t>
      </w:r>
      <w:r>
        <w:rPr>
          <w:rFonts w:ascii="Tahoma" w:hAnsi="Tahoma" w:cs="Tahoma"/>
          <w:lang w:val="en-GB"/>
        </w:rPr>
        <w:t xml:space="preserve"> </w:t>
      </w:r>
      <w:proofErr w:type="gramEnd"/>
      <w:r w:rsidRPr="00F9422B">
        <w:rPr>
          <w:rFonts w:ascii="Tahoma" w:hAnsi="Tahoma" w:cs="Tahoma"/>
          <w:b/>
          <w:lang w:val="en-GB"/>
        </w:rPr>
        <w:t>Criteo</w:t>
      </w:r>
      <w:r w:rsidRPr="00F9422B">
        <w:rPr>
          <w:rFonts w:ascii="Tahoma" w:hAnsi="Tahoma" w:cs="Tahoma"/>
          <w:lang w:val="en-GB"/>
        </w:rPr>
        <w:t xml:space="preserve">                                       </w:t>
      </w:r>
      <w:r>
        <w:rPr>
          <w:rFonts w:ascii="Tahoma" w:hAnsi="Tahoma" w:cs="Tahoma"/>
          <w:lang w:val="en-GB"/>
        </w:rPr>
        <w:t xml:space="preserve">                   </w:t>
      </w:r>
      <w:r w:rsidRPr="00F9422B">
        <w:rPr>
          <w:rFonts w:ascii="Tahoma" w:hAnsi="Tahoma" w:cs="Tahoma"/>
          <w:lang w:val="en-GB"/>
        </w:rPr>
        <w:t xml:space="preserve">       0</w:t>
      </w:r>
      <w:r>
        <w:rPr>
          <w:rFonts w:ascii="Tahoma" w:hAnsi="Tahoma" w:cs="Tahoma"/>
          <w:lang w:val="en-GB"/>
        </w:rPr>
        <w:t>5</w:t>
      </w:r>
      <w:r w:rsidRPr="00F9422B">
        <w:rPr>
          <w:rFonts w:ascii="Tahoma" w:hAnsi="Tahoma" w:cs="Tahoma"/>
          <w:lang w:val="en-GB"/>
        </w:rPr>
        <w:t>/20</w:t>
      </w:r>
      <w:r>
        <w:rPr>
          <w:rFonts w:ascii="Tahoma" w:hAnsi="Tahoma" w:cs="Tahoma"/>
          <w:lang w:val="en-GB"/>
        </w:rPr>
        <w:t>15</w:t>
      </w:r>
      <w:r w:rsidRPr="00F9422B">
        <w:rPr>
          <w:rFonts w:ascii="Tahoma" w:hAnsi="Tahoma" w:cs="Tahoma"/>
          <w:lang w:val="en-GB"/>
        </w:rPr>
        <w:t xml:space="preserve"> </w:t>
      </w:r>
      <w:r>
        <w:rPr>
          <w:rFonts w:ascii="Tahoma" w:eastAsia="Calibri" w:hAnsi="Tahoma" w:cs="Tahoma"/>
          <w:lang w:val="en-GB"/>
        </w:rPr>
        <w:t>–</w:t>
      </w:r>
      <w:r w:rsidRPr="00F9422B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09/2017</w:t>
      </w:r>
      <w:r w:rsidRPr="00F9422B">
        <w:rPr>
          <w:rFonts w:ascii="Tahoma" w:hAnsi="Tahoma" w:cs="Tahoma"/>
          <w:lang w:val="en-GB"/>
        </w:rPr>
        <w:t xml:space="preserve">     Paris, France</w:t>
      </w:r>
    </w:p>
    <w:p w14:paraId="751B82DF" w14:textId="77777777" w:rsidR="00A95DF0" w:rsidRPr="00026AF0" w:rsidRDefault="00A95DF0" w:rsidP="00A95DF0">
      <w:pPr>
        <w:spacing w:line="237" w:lineRule="auto"/>
        <w:ind w:left="386" w:right="36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Retain overall responsibility of Criteo platform expansion, </w:t>
      </w:r>
      <w:r w:rsidRPr="00F9422B">
        <w:rPr>
          <w:rFonts w:ascii="Tahoma" w:hAnsi="Tahoma" w:cs="Tahoma"/>
          <w:lang w:val="en-GB"/>
        </w:rPr>
        <w:t xml:space="preserve">spanning </w:t>
      </w:r>
      <w:r>
        <w:rPr>
          <w:rFonts w:ascii="Tahoma" w:hAnsi="Tahoma" w:cs="Tahoma"/>
          <w:lang w:val="en-GB"/>
        </w:rPr>
        <w:t>+130</w:t>
      </w:r>
      <w:r w:rsidRPr="00F9422B">
        <w:rPr>
          <w:rFonts w:ascii="Tahoma" w:hAnsi="Tahoma" w:cs="Tahoma"/>
          <w:lang w:val="en-GB"/>
        </w:rPr>
        <w:t xml:space="preserve"> countries.</w:t>
      </w:r>
      <w:r>
        <w:rPr>
          <w:rFonts w:ascii="Tahoma" w:hAnsi="Tahoma" w:cs="Tahoma"/>
          <w:lang w:val="en-GB"/>
        </w:rPr>
        <w:t xml:space="preserve"> Driving infrastructure and business ramp up, especially in APAC &amp; China.</w:t>
      </w:r>
      <w:r w:rsidRPr="00F9422B">
        <w:rPr>
          <w:rFonts w:ascii="Tahoma" w:hAnsi="Tahoma" w:cs="Tahoma"/>
          <w:lang w:val="en-GB"/>
        </w:rPr>
        <w:t xml:space="preserve"> Focusing the </w:t>
      </w:r>
      <w:r>
        <w:rPr>
          <w:rFonts w:ascii="Tahoma" w:hAnsi="Tahoma" w:cs="Tahoma"/>
          <w:lang w:val="en-GB"/>
        </w:rPr>
        <w:t xml:space="preserve">Sales &amp; </w:t>
      </w:r>
      <w:r w:rsidRPr="00F9422B">
        <w:rPr>
          <w:rFonts w:ascii="Tahoma" w:hAnsi="Tahoma" w:cs="Tahoma"/>
          <w:lang w:val="en-GB"/>
        </w:rPr>
        <w:t>Operati</w:t>
      </w:r>
      <w:r>
        <w:rPr>
          <w:rFonts w:ascii="Tahoma" w:hAnsi="Tahoma" w:cs="Tahoma"/>
          <w:lang w:val="en-GB"/>
        </w:rPr>
        <w:t xml:space="preserve">ons teams </w:t>
      </w:r>
      <w:r w:rsidRPr="00F9422B">
        <w:rPr>
          <w:rFonts w:ascii="Tahoma" w:hAnsi="Tahoma" w:cs="Tahoma"/>
          <w:lang w:val="en-GB"/>
        </w:rPr>
        <w:t xml:space="preserve">to </w:t>
      </w:r>
      <w:r>
        <w:rPr>
          <w:rFonts w:ascii="Tahoma" w:hAnsi="Tahoma" w:cs="Tahoma"/>
          <w:lang w:val="en-GB"/>
        </w:rPr>
        <w:t xml:space="preserve">provide and update </w:t>
      </w:r>
      <w:r w:rsidRPr="00B36C19">
        <w:rPr>
          <w:rFonts w:ascii="Tahoma" w:hAnsi="Tahoma" w:cs="Tahoma"/>
          <w:lang w:val="en-GB"/>
        </w:rPr>
        <w:t>reliable</w:t>
      </w:r>
      <w:r>
        <w:rPr>
          <w:rFonts w:ascii="Tahoma" w:hAnsi="Tahoma" w:cs="Tahoma"/>
          <w:lang w:val="en-GB"/>
        </w:rPr>
        <w:t xml:space="preserve"> business forecast to support future infrastructure investments</w:t>
      </w:r>
      <w:r w:rsidRPr="00F9422B">
        <w:rPr>
          <w:rFonts w:ascii="Tahoma" w:hAnsi="Tahoma" w:cs="Tahoma"/>
          <w:lang w:val="en-GB"/>
        </w:rPr>
        <w:t>.</w:t>
      </w:r>
    </w:p>
    <w:p w14:paraId="3B78931F" w14:textId="77777777" w:rsidR="00A95DF0" w:rsidRDefault="00A95DF0" w:rsidP="00A95DF0">
      <w:pPr>
        <w:numPr>
          <w:ilvl w:val="0"/>
          <w:numId w:val="20"/>
        </w:numPr>
        <w:spacing w:after="28" w:line="238" w:lineRule="auto"/>
        <w:ind w:right="-8" w:hanging="315"/>
        <w:jc w:val="both"/>
        <w:rPr>
          <w:rFonts w:ascii="Tahoma" w:hAnsi="Tahoma" w:cs="Tahoma"/>
          <w:lang w:val="en-GB"/>
        </w:rPr>
      </w:pPr>
      <w:r w:rsidRPr="00026AF0">
        <w:rPr>
          <w:rFonts w:ascii="Tahoma" w:hAnsi="Tahoma" w:cs="Tahoma"/>
          <w:lang w:val="en-GB"/>
        </w:rPr>
        <w:t>Consolidate</w:t>
      </w:r>
      <w:r>
        <w:rPr>
          <w:rFonts w:ascii="Tahoma" w:hAnsi="Tahoma" w:cs="Tahoma"/>
          <w:lang w:val="en-GB"/>
        </w:rPr>
        <w:t>d</w:t>
      </w:r>
      <w:r w:rsidRPr="00026AF0">
        <w:rPr>
          <w:rFonts w:ascii="Tahoma" w:hAnsi="Tahoma" w:cs="Tahoma"/>
          <w:lang w:val="en-GB"/>
        </w:rPr>
        <w:t xml:space="preserve"> a strong business case for </w:t>
      </w:r>
      <w:r>
        <w:rPr>
          <w:rFonts w:ascii="Tahoma" w:hAnsi="Tahoma" w:cs="Tahoma"/>
          <w:lang w:val="en-GB"/>
        </w:rPr>
        <w:t>a</w:t>
      </w:r>
      <w:r w:rsidRPr="00026AF0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d</w:t>
      </w:r>
      <w:r w:rsidRPr="00026AF0">
        <w:rPr>
          <w:rFonts w:ascii="Tahoma" w:hAnsi="Tahoma" w:cs="Tahoma"/>
          <w:lang w:val="en-GB"/>
        </w:rPr>
        <w:t>ata</w:t>
      </w:r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c</w:t>
      </w:r>
      <w:r w:rsidRPr="00026AF0">
        <w:rPr>
          <w:rFonts w:ascii="Tahoma" w:hAnsi="Tahoma" w:cs="Tahoma"/>
          <w:lang w:val="en-GB"/>
        </w:rPr>
        <w:t>enter</w:t>
      </w:r>
      <w:proofErr w:type="spellEnd"/>
      <w:r w:rsidRPr="00026AF0">
        <w:rPr>
          <w:rFonts w:ascii="Tahoma" w:hAnsi="Tahoma" w:cs="Tahoma"/>
          <w:lang w:val="en-GB"/>
        </w:rPr>
        <w:t xml:space="preserve"> in </w:t>
      </w:r>
      <w:r>
        <w:rPr>
          <w:rFonts w:ascii="Tahoma" w:hAnsi="Tahoma" w:cs="Tahoma"/>
          <w:lang w:val="en-GB"/>
        </w:rPr>
        <w:t xml:space="preserve">Mainland China, then leading a Virtual Team </w:t>
      </w:r>
      <w:r w:rsidRPr="00026AF0">
        <w:rPr>
          <w:rFonts w:ascii="Tahoma" w:hAnsi="Tahoma" w:cs="Tahoma"/>
          <w:lang w:val="en-GB"/>
        </w:rPr>
        <w:t xml:space="preserve">across many departments </w:t>
      </w:r>
      <w:r>
        <w:rPr>
          <w:rFonts w:ascii="Tahoma" w:hAnsi="Tahoma" w:cs="Tahoma"/>
          <w:lang w:val="en-GB"/>
        </w:rPr>
        <w:t>and geographies to accelerate delivery while maintaining high quality of services</w:t>
      </w:r>
      <w:r w:rsidRPr="00026AF0">
        <w:rPr>
          <w:rFonts w:ascii="Tahoma" w:hAnsi="Tahoma" w:cs="Tahoma"/>
          <w:lang w:val="en-GB"/>
        </w:rPr>
        <w:t>.</w:t>
      </w:r>
    </w:p>
    <w:p w14:paraId="1BB0CFED" w14:textId="77777777" w:rsidR="00A95DF0" w:rsidRDefault="00A95DF0" w:rsidP="00A95DF0">
      <w:pPr>
        <w:numPr>
          <w:ilvl w:val="0"/>
          <w:numId w:val="20"/>
        </w:numPr>
        <w:spacing w:after="28" w:line="238" w:lineRule="auto"/>
        <w:ind w:right="-8" w:hanging="315"/>
        <w:jc w:val="both"/>
        <w:rPr>
          <w:rFonts w:ascii="Tahoma" w:hAnsi="Tahoma" w:cs="Tahoma"/>
          <w:lang w:val="en-GB"/>
        </w:rPr>
      </w:pPr>
      <w:r w:rsidRPr="00026AF0">
        <w:rPr>
          <w:rFonts w:ascii="Tahoma" w:hAnsi="Tahoma" w:cs="Tahoma"/>
          <w:lang w:val="en-GB"/>
        </w:rPr>
        <w:t xml:space="preserve">Drive </w:t>
      </w:r>
      <w:r>
        <w:rPr>
          <w:rFonts w:ascii="Tahoma" w:hAnsi="Tahoma" w:cs="Tahoma"/>
          <w:lang w:val="en-GB"/>
        </w:rPr>
        <w:t xml:space="preserve">APAC </w:t>
      </w:r>
      <w:r w:rsidRPr="00026AF0">
        <w:rPr>
          <w:rFonts w:ascii="Tahoma" w:hAnsi="Tahoma" w:cs="Tahoma"/>
          <w:lang w:val="en-GB"/>
        </w:rPr>
        <w:t>data</w:t>
      </w:r>
      <w:r>
        <w:rPr>
          <w:rFonts w:ascii="Tahoma" w:hAnsi="Tahoma" w:cs="Tahoma"/>
          <w:lang w:val="en-GB"/>
        </w:rPr>
        <w:t xml:space="preserve"> </w:t>
      </w:r>
      <w:proofErr w:type="spellStart"/>
      <w:r w:rsidRPr="00026AF0">
        <w:rPr>
          <w:rFonts w:ascii="Tahoma" w:hAnsi="Tahoma" w:cs="Tahoma"/>
          <w:lang w:val="en-GB"/>
        </w:rPr>
        <w:t>cente</w:t>
      </w:r>
      <w:r>
        <w:rPr>
          <w:rFonts w:ascii="Tahoma" w:hAnsi="Tahoma" w:cs="Tahoma"/>
          <w:lang w:val="en-GB"/>
        </w:rPr>
        <w:t>rs</w:t>
      </w:r>
      <w:proofErr w:type="spellEnd"/>
      <w:r w:rsidRPr="00026AF0">
        <w:rPr>
          <w:rFonts w:ascii="Tahoma" w:hAnsi="Tahoma" w:cs="Tahoma"/>
          <w:lang w:val="en-GB"/>
        </w:rPr>
        <w:t xml:space="preserve"> upgrade </w:t>
      </w:r>
      <w:r>
        <w:rPr>
          <w:rFonts w:ascii="Tahoma" w:hAnsi="Tahoma" w:cs="Tahoma"/>
          <w:lang w:val="en-GB"/>
        </w:rPr>
        <w:t xml:space="preserve">to support business growth in SEA and support key projects including platform </w:t>
      </w:r>
      <w:r w:rsidRPr="00026AF0">
        <w:rPr>
          <w:rFonts w:ascii="Tahoma" w:hAnsi="Tahoma" w:cs="Tahoma"/>
          <w:lang w:val="en-GB"/>
        </w:rPr>
        <w:t>mirroring</w:t>
      </w:r>
      <w:r>
        <w:rPr>
          <w:rFonts w:ascii="Tahoma" w:hAnsi="Tahoma" w:cs="Tahoma"/>
          <w:lang w:val="en-GB"/>
        </w:rPr>
        <w:t>, flawless countries &amp; accounts migrations, and RTB partners’ location optimization to reduce latency and timeouts.</w:t>
      </w:r>
    </w:p>
    <w:p w14:paraId="69256B65" w14:textId="77777777" w:rsidR="00A95DF0" w:rsidRDefault="00A95DF0" w:rsidP="00A95DF0">
      <w:pPr>
        <w:numPr>
          <w:ilvl w:val="0"/>
          <w:numId w:val="20"/>
        </w:numPr>
        <w:spacing w:after="28" w:line="238" w:lineRule="auto"/>
        <w:ind w:right="-8" w:hanging="315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Acted as s</w:t>
      </w:r>
      <w:r w:rsidRPr="00026AF0">
        <w:rPr>
          <w:rFonts w:ascii="Tahoma" w:hAnsi="Tahoma" w:cs="Tahoma"/>
          <w:lang w:val="en-GB"/>
        </w:rPr>
        <w:t>p</w:t>
      </w:r>
      <w:r>
        <w:rPr>
          <w:rFonts w:ascii="Tahoma" w:hAnsi="Tahoma" w:cs="Tahoma"/>
          <w:lang w:val="en-GB"/>
        </w:rPr>
        <w:t>o</w:t>
      </w:r>
      <w:r w:rsidRPr="00026AF0">
        <w:rPr>
          <w:rFonts w:ascii="Tahoma" w:hAnsi="Tahoma" w:cs="Tahoma"/>
          <w:lang w:val="en-GB"/>
        </w:rPr>
        <w:t>k</w:t>
      </w:r>
      <w:r>
        <w:rPr>
          <w:rFonts w:ascii="Tahoma" w:hAnsi="Tahoma" w:cs="Tahoma"/>
          <w:lang w:val="en-GB"/>
        </w:rPr>
        <w:t>esperson</w:t>
      </w:r>
      <w:r w:rsidRPr="00026AF0">
        <w:rPr>
          <w:rFonts w:ascii="Tahoma" w:hAnsi="Tahoma" w:cs="Tahoma"/>
          <w:lang w:val="en-GB"/>
        </w:rPr>
        <w:t xml:space="preserve"> for the entirety of the Criteo business with major partners (Top management from Huawei, </w:t>
      </w:r>
      <w:proofErr w:type="spellStart"/>
      <w:r w:rsidRPr="00026AF0">
        <w:rPr>
          <w:rFonts w:ascii="Tahoma" w:hAnsi="Tahoma" w:cs="Tahoma"/>
          <w:lang w:val="en-GB"/>
        </w:rPr>
        <w:t>Baïdu</w:t>
      </w:r>
      <w:proofErr w:type="spellEnd"/>
      <w:r w:rsidRPr="00026AF0">
        <w:rPr>
          <w:rFonts w:ascii="Tahoma" w:hAnsi="Tahoma" w:cs="Tahoma"/>
          <w:lang w:val="en-GB"/>
        </w:rPr>
        <w:t xml:space="preserve">, </w:t>
      </w:r>
      <w:proofErr w:type="spellStart"/>
      <w:r w:rsidRPr="00026AF0">
        <w:rPr>
          <w:rFonts w:ascii="Tahoma" w:hAnsi="Tahoma" w:cs="Tahoma"/>
          <w:lang w:val="en-GB"/>
        </w:rPr>
        <w:t>Adsage</w:t>
      </w:r>
      <w:proofErr w:type="spellEnd"/>
      <w:r w:rsidRPr="00026AF0">
        <w:rPr>
          <w:rFonts w:ascii="Tahoma" w:hAnsi="Tahoma" w:cs="Tahoma"/>
          <w:lang w:val="en-GB"/>
        </w:rPr>
        <w:t>, Singtel</w:t>
      </w:r>
      <w:r>
        <w:rPr>
          <w:rFonts w:ascii="Tahoma" w:hAnsi="Tahoma" w:cs="Tahoma"/>
          <w:lang w:val="en-GB"/>
        </w:rPr>
        <w:t>, NTT, Yandex, Equinix</w:t>
      </w:r>
      <w:r w:rsidRPr="00026AF0">
        <w:rPr>
          <w:rFonts w:ascii="Tahoma" w:hAnsi="Tahoma" w:cs="Tahoma"/>
          <w:lang w:val="en-GB"/>
        </w:rPr>
        <w:t>…).</w:t>
      </w:r>
    </w:p>
    <w:p w14:paraId="5B95F9A6" w14:textId="77777777" w:rsidR="00A95DF0" w:rsidRDefault="00A95DF0" w:rsidP="00A95DF0">
      <w:pPr>
        <w:numPr>
          <w:ilvl w:val="0"/>
          <w:numId w:val="20"/>
        </w:numPr>
        <w:spacing w:after="28" w:line="238" w:lineRule="auto"/>
        <w:ind w:right="-8" w:hanging="315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Defined and c</w:t>
      </w:r>
      <w:r w:rsidRPr="00026AF0">
        <w:rPr>
          <w:rFonts w:ascii="Tahoma" w:hAnsi="Tahoma" w:cs="Tahoma"/>
          <w:lang w:val="en-GB"/>
        </w:rPr>
        <w:t>ommunicate</w:t>
      </w:r>
      <w:r>
        <w:rPr>
          <w:rFonts w:ascii="Tahoma" w:hAnsi="Tahoma" w:cs="Tahoma"/>
          <w:lang w:val="en-GB"/>
        </w:rPr>
        <w:t>d Criteo Platform</w:t>
      </w:r>
      <w:r w:rsidRPr="00026AF0">
        <w:rPr>
          <w:rFonts w:ascii="Tahoma" w:hAnsi="Tahoma" w:cs="Tahoma"/>
          <w:lang w:val="en-GB"/>
        </w:rPr>
        <w:t xml:space="preserve"> vision </w:t>
      </w:r>
      <w:r>
        <w:rPr>
          <w:rFonts w:ascii="Tahoma" w:hAnsi="Tahoma" w:cs="Tahoma"/>
          <w:lang w:val="en-GB"/>
        </w:rPr>
        <w:t>to Criteo Leadership Group.</w:t>
      </w:r>
    </w:p>
    <w:p w14:paraId="23974E17" w14:textId="77777777" w:rsidR="00A95DF0" w:rsidRDefault="00A95DF0" w:rsidP="00A95DF0">
      <w:pPr>
        <w:numPr>
          <w:ilvl w:val="0"/>
          <w:numId w:val="20"/>
        </w:numPr>
        <w:spacing w:after="28" w:line="238" w:lineRule="auto"/>
        <w:ind w:right="-8" w:hanging="315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Coordinated R&amp;D, Product and Sales teams to implement platform resiliency and proceed with data </w:t>
      </w:r>
      <w:proofErr w:type="spellStart"/>
      <w:r>
        <w:rPr>
          <w:rFonts w:ascii="Tahoma" w:hAnsi="Tahoma" w:cs="Tahoma"/>
          <w:lang w:val="en-GB"/>
        </w:rPr>
        <w:t>centers</w:t>
      </w:r>
      <w:proofErr w:type="spellEnd"/>
      <w:r>
        <w:rPr>
          <w:rFonts w:ascii="Tahoma" w:hAnsi="Tahoma" w:cs="Tahoma"/>
          <w:lang w:val="en-GB"/>
        </w:rPr>
        <w:t xml:space="preserve"> failover tests.</w:t>
      </w:r>
    </w:p>
    <w:p w14:paraId="7E9B9AB3" w14:textId="77777777" w:rsidR="00A95DF0" w:rsidRDefault="00A95DF0" w:rsidP="00A95DF0">
      <w:pPr>
        <w:numPr>
          <w:ilvl w:val="0"/>
          <w:numId w:val="20"/>
        </w:numPr>
        <w:spacing w:after="28" w:line="238" w:lineRule="auto"/>
        <w:ind w:right="-8" w:hanging="315"/>
        <w:jc w:val="both"/>
        <w:rPr>
          <w:rFonts w:ascii="Tahoma" w:hAnsi="Tahoma" w:cs="Tahoma"/>
          <w:lang w:val="en-GB"/>
        </w:rPr>
      </w:pPr>
      <w:r w:rsidRPr="00B36C19">
        <w:rPr>
          <w:rFonts w:ascii="Tahoma" w:hAnsi="Tahoma" w:cs="Tahoma"/>
          <w:lang w:val="en-GB"/>
        </w:rPr>
        <w:t>Implemented robust infrastructure dashboard</w:t>
      </w:r>
      <w:r>
        <w:rPr>
          <w:rFonts w:ascii="Tahoma" w:hAnsi="Tahoma" w:cs="Tahoma"/>
          <w:lang w:val="en-GB"/>
        </w:rPr>
        <w:t>s</w:t>
      </w:r>
      <w:r w:rsidRPr="00B36C19">
        <w:rPr>
          <w:rFonts w:ascii="Tahoma" w:hAnsi="Tahoma" w:cs="Tahoma"/>
          <w:lang w:val="en-GB"/>
        </w:rPr>
        <w:t xml:space="preserve"> to monitor data </w:t>
      </w:r>
      <w:proofErr w:type="spellStart"/>
      <w:r w:rsidRPr="00B36C19">
        <w:rPr>
          <w:rFonts w:ascii="Tahoma" w:hAnsi="Tahoma" w:cs="Tahoma"/>
          <w:lang w:val="en-GB"/>
        </w:rPr>
        <w:t>centers</w:t>
      </w:r>
      <w:proofErr w:type="spellEnd"/>
      <w:r w:rsidRPr="00B36C19">
        <w:rPr>
          <w:rFonts w:ascii="Tahoma" w:hAnsi="Tahoma" w:cs="Tahoma"/>
          <w:lang w:val="en-GB"/>
        </w:rPr>
        <w:t xml:space="preserve"> usage per country, analyse technical costs per entity, identify and fix traffic origin inconsistency, and estimate carbon footprint to promote renewable energy purchasing.</w:t>
      </w:r>
    </w:p>
    <w:p w14:paraId="31AEF98D" w14:textId="77777777" w:rsidR="00A95DF0" w:rsidRPr="00B36C19" w:rsidRDefault="00A95DF0" w:rsidP="00B36C19">
      <w:pPr>
        <w:spacing w:after="28" w:line="238" w:lineRule="auto"/>
        <w:ind w:right="-8"/>
        <w:jc w:val="both"/>
        <w:rPr>
          <w:rFonts w:ascii="Tahoma" w:hAnsi="Tahoma" w:cs="Tahoma"/>
          <w:lang w:val="en-GB"/>
        </w:rPr>
      </w:pPr>
    </w:p>
    <w:p w14:paraId="14EF8DCD" w14:textId="1A78986E" w:rsidR="00666875" w:rsidRPr="00F9422B" w:rsidRDefault="00C737AE" w:rsidP="00666875">
      <w:pPr>
        <w:shd w:val="clear" w:color="auto" w:fill="EBEBEC"/>
        <w:spacing w:after="148" w:line="246" w:lineRule="auto"/>
        <w:ind w:left="127" w:right="-15" w:hanging="10"/>
        <w:rPr>
          <w:rFonts w:ascii="Tahoma" w:hAnsi="Tahoma" w:cs="Tahoma"/>
          <w:lang w:val="en-GB"/>
        </w:rPr>
      </w:pPr>
      <w:r w:rsidRPr="00F9422B">
        <w:rPr>
          <w:rFonts w:ascii="Tahoma" w:hAnsi="Tahoma" w:cs="Tahoma"/>
          <w:lang w:val="en-GB"/>
        </w:rPr>
        <w:lastRenderedPageBreak/>
        <w:t>Advertis</w:t>
      </w:r>
      <w:r w:rsidR="003A6958">
        <w:rPr>
          <w:rFonts w:ascii="Tahoma" w:hAnsi="Tahoma" w:cs="Tahoma"/>
          <w:lang w:val="en-GB"/>
        </w:rPr>
        <w:t>ing Platform</w:t>
      </w:r>
      <w:r w:rsidRPr="00F9422B">
        <w:rPr>
          <w:rFonts w:ascii="Tahoma" w:hAnsi="Tahoma" w:cs="Tahoma"/>
          <w:lang w:val="en-GB"/>
        </w:rPr>
        <w:t xml:space="preserve"> </w:t>
      </w:r>
      <w:r w:rsidR="003A6958">
        <w:rPr>
          <w:rFonts w:ascii="Tahoma" w:hAnsi="Tahoma" w:cs="Tahoma"/>
          <w:lang w:val="en-GB"/>
        </w:rPr>
        <w:t xml:space="preserve">Senior </w:t>
      </w:r>
      <w:r w:rsidRPr="00F9422B">
        <w:rPr>
          <w:rFonts w:ascii="Tahoma" w:hAnsi="Tahoma" w:cs="Tahoma"/>
          <w:lang w:val="en-GB"/>
        </w:rPr>
        <w:t xml:space="preserve">Product </w:t>
      </w:r>
      <w:proofErr w:type="gramStart"/>
      <w:r w:rsidRPr="00F9422B">
        <w:rPr>
          <w:rFonts w:ascii="Tahoma" w:hAnsi="Tahoma" w:cs="Tahoma"/>
          <w:lang w:val="en-GB"/>
        </w:rPr>
        <w:t xml:space="preserve">Manager, </w:t>
      </w:r>
      <w:r w:rsidR="00B32428" w:rsidRPr="00F9422B">
        <w:rPr>
          <w:rFonts w:ascii="Tahoma" w:hAnsi="Tahoma" w:cs="Tahoma"/>
          <w:lang w:val="en-GB"/>
        </w:rPr>
        <w:t xml:space="preserve">  </w:t>
      </w:r>
      <w:proofErr w:type="gramEnd"/>
      <w:r w:rsidRPr="00F9422B">
        <w:rPr>
          <w:rFonts w:ascii="Tahoma" w:hAnsi="Tahoma" w:cs="Tahoma"/>
          <w:b/>
          <w:lang w:val="en-GB"/>
        </w:rPr>
        <w:t>Criteo</w:t>
      </w:r>
      <w:r w:rsidR="00666875" w:rsidRPr="00F9422B">
        <w:rPr>
          <w:rFonts w:ascii="Tahoma" w:hAnsi="Tahoma" w:cs="Tahoma"/>
          <w:lang w:val="en-GB"/>
        </w:rPr>
        <w:t xml:space="preserve">   </w:t>
      </w:r>
      <w:r w:rsidR="00192DB2" w:rsidRPr="00F9422B">
        <w:rPr>
          <w:rFonts w:ascii="Tahoma" w:hAnsi="Tahoma" w:cs="Tahoma"/>
          <w:lang w:val="en-GB"/>
        </w:rPr>
        <w:t xml:space="preserve">               </w:t>
      </w:r>
      <w:r w:rsidR="003A6958">
        <w:rPr>
          <w:rFonts w:ascii="Tahoma" w:hAnsi="Tahoma" w:cs="Tahoma"/>
          <w:lang w:val="en-GB"/>
        </w:rPr>
        <w:t xml:space="preserve">     </w:t>
      </w:r>
      <w:r w:rsidR="00192DB2" w:rsidRPr="00F9422B">
        <w:rPr>
          <w:rFonts w:ascii="Tahoma" w:hAnsi="Tahoma" w:cs="Tahoma"/>
          <w:lang w:val="en-GB"/>
        </w:rPr>
        <w:t xml:space="preserve">             </w:t>
      </w:r>
      <w:r w:rsidR="00666875" w:rsidRPr="00F9422B">
        <w:rPr>
          <w:rFonts w:ascii="Tahoma" w:hAnsi="Tahoma" w:cs="Tahoma"/>
          <w:lang w:val="en-GB"/>
        </w:rPr>
        <w:t xml:space="preserve">  </w:t>
      </w:r>
      <w:r w:rsidRPr="00F9422B">
        <w:rPr>
          <w:rFonts w:ascii="Tahoma" w:hAnsi="Tahoma" w:cs="Tahoma"/>
          <w:lang w:val="en-GB"/>
        </w:rPr>
        <w:t>07/</w:t>
      </w:r>
      <w:r w:rsidR="00666875" w:rsidRPr="00F9422B">
        <w:rPr>
          <w:rFonts w:ascii="Tahoma" w:hAnsi="Tahoma" w:cs="Tahoma"/>
          <w:lang w:val="en-GB"/>
        </w:rPr>
        <w:t>20</w:t>
      </w:r>
      <w:r w:rsidR="00A44D5C">
        <w:rPr>
          <w:rFonts w:ascii="Tahoma" w:hAnsi="Tahoma" w:cs="Tahoma"/>
          <w:lang w:val="en-GB"/>
        </w:rPr>
        <w:t>11</w:t>
      </w:r>
      <w:r w:rsidR="00666875" w:rsidRPr="00F9422B">
        <w:rPr>
          <w:rFonts w:ascii="Tahoma" w:hAnsi="Tahoma" w:cs="Tahoma"/>
          <w:lang w:val="en-GB"/>
        </w:rPr>
        <w:t xml:space="preserve"> </w:t>
      </w:r>
      <w:r w:rsidR="003A6958">
        <w:rPr>
          <w:rFonts w:ascii="Tahoma" w:eastAsia="Calibri" w:hAnsi="Tahoma" w:cs="Tahoma"/>
          <w:lang w:val="en-GB"/>
        </w:rPr>
        <w:t>–</w:t>
      </w:r>
      <w:r w:rsidR="00666875" w:rsidRPr="00F9422B">
        <w:rPr>
          <w:rFonts w:ascii="Tahoma" w:hAnsi="Tahoma" w:cs="Tahoma"/>
          <w:lang w:val="en-GB"/>
        </w:rPr>
        <w:t xml:space="preserve"> </w:t>
      </w:r>
      <w:r w:rsidR="003A6958">
        <w:rPr>
          <w:rFonts w:ascii="Tahoma" w:hAnsi="Tahoma" w:cs="Tahoma"/>
          <w:lang w:val="en-GB"/>
        </w:rPr>
        <w:t>05/2015</w:t>
      </w:r>
      <w:r w:rsidR="00192DB2" w:rsidRPr="00F9422B">
        <w:rPr>
          <w:rFonts w:ascii="Tahoma" w:hAnsi="Tahoma" w:cs="Tahoma"/>
          <w:lang w:val="en-GB"/>
        </w:rPr>
        <w:t xml:space="preserve">  </w:t>
      </w:r>
      <w:r w:rsidR="003A6958">
        <w:rPr>
          <w:rFonts w:ascii="Tahoma" w:hAnsi="Tahoma" w:cs="Tahoma"/>
          <w:lang w:val="en-GB"/>
        </w:rPr>
        <w:t xml:space="preserve">  </w:t>
      </w:r>
      <w:r w:rsidR="00192DB2" w:rsidRPr="00F9422B">
        <w:rPr>
          <w:rFonts w:ascii="Tahoma" w:hAnsi="Tahoma" w:cs="Tahoma"/>
          <w:lang w:val="en-GB"/>
        </w:rPr>
        <w:t xml:space="preserve"> </w:t>
      </w:r>
      <w:r w:rsidRPr="00F9422B">
        <w:rPr>
          <w:rFonts w:ascii="Tahoma" w:hAnsi="Tahoma" w:cs="Tahoma"/>
          <w:lang w:val="en-GB"/>
        </w:rPr>
        <w:t>Paris</w:t>
      </w:r>
      <w:r w:rsidR="00666875" w:rsidRPr="00F9422B">
        <w:rPr>
          <w:rFonts w:ascii="Tahoma" w:hAnsi="Tahoma" w:cs="Tahoma"/>
          <w:lang w:val="en-GB"/>
        </w:rPr>
        <w:t xml:space="preserve">, </w:t>
      </w:r>
      <w:r w:rsidRPr="00F9422B">
        <w:rPr>
          <w:rFonts w:ascii="Tahoma" w:hAnsi="Tahoma" w:cs="Tahoma"/>
          <w:lang w:val="en-GB"/>
        </w:rPr>
        <w:t>France</w:t>
      </w:r>
    </w:p>
    <w:p w14:paraId="451FBAC1" w14:textId="3B195DD7" w:rsidR="00C737AE" w:rsidRPr="00F9422B" w:rsidRDefault="00B67CF6" w:rsidP="00C737AE">
      <w:pPr>
        <w:spacing w:line="237" w:lineRule="auto"/>
        <w:ind w:left="386" w:right="36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Retain overall responsibility of marketplace roadmap’s successful implementation</w:t>
      </w:r>
      <w:r w:rsidRPr="00F9422B">
        <w:rPr>
          <w:rFonts w:ascii="Tahoma" w:hAnsi="Tahoma" w:cs="Tahoma"/>
          <w:lang w:val="en-GB"/>
        </w:rPr>
        <w:t>.</w:t>
      </w:r>
      <w:r>
        <w:rPr>
          <w:rFonts w:ascii="Tahoma" w:hAnsi="Tahoma" w:cs="Tahoma"/>
          <w:lang w:val="en-GB"/>
        </w:rPr>
        <w:t xml:space="preserve"> </w:t>
      </w:r>
      <w:r w:rsidRPr="00F9422B">
        <w:rPr>
          <w:rFonts w:ascii="Tahoma" w:hAnsi="Tahoma" w:cs="Tahoma"/>
          <w:lang w:val="en-GB"/>
        </w:rPr>
        <w:t xml:space="preserve">Providing a superior set of services to Customers </w:t>
      </w:r>
      <w:r w:rsidRPr="00F9422B">
        <w:rPr>
          <w:rFonts w:ascii="Tahoma" w:eastAsia="Calibri" w:hAnsi="Tahoma" w:cs="Tahoma"/>
          <w:lang w:val="en-GB"/>
        </w:rPr>
        <w:t>(</w:t>
      </w:r>
      <w:r w:rsidRPr="00F9422B">
        <w:rPr>
          <w:rFonts w:ascii="Tahoma" w:hAnsi="Tahoma" w:cs="Tahoma"/>
          <w:lang w:val="en-GB"/>
        </w:rPr>
        <w:t>internal and external</w:t>
      </w:r>
      <w:r w:rsidRPr="00F9422B">
        <w:rPr>
          <w:rFonts w:ascii="Tahoma" w:eastAsia="Calibri" w:hAnsi="Tahoma" w:cs="Tahoma"/>
          <w:lang w:val="en-GB"/>
        </w:rPr>
        <w:t>)</w:t>
      </w:r>
      <w:r w:rsidRPr="00F9422B">
        <w:rPr>
          <w:rFonts w:ascii="Tahoma" w:hAnsi="Tahoma" w:cs="Tahoma"/>
          <w:lang w:val="en-GB"/>
        </w:rPr>
        <w:t xml:space="preserve">. Focusing the Operating Environment to adopt customer centric behaviour at the core of business processes. Leading </w:t>
      </w:r>
      <w:r>
        <w:rPr>
          <w:rFonts w:ascii="Tahoma" w:hAnsi="Tahoma" w:cs="Tahoma"/>
          <w:lang w:val="en-GB"/>
        </w:rPr>
        <w:t>online services</w:t>
      </w:r>
      <w:r w:rsidRPr="00F9422B">
        <w:rPr>
          <w:rFonts w:ascii="Tahoma" w:hAnsi="Tahoma" w:cs="Tahoma"/>
          <w:lang w:val="en-GB"/>
        </w:rPr>
        <w:t xml:space="preserve"> optimization that result in either cost savings, change in strategic focus or improved customer response time, to achieve further growth and profitability</w:t>
      </w:r>
      <w:r w:rsidR="00666875" w:rsidRPr="00F9422B">
        <w:rPr>
          <w:rFonts w:ascii="Tahoma" w:hAnsi="Tahoma" w:cs="Tahoma"/>
          <w:lang w:val="en-GB"/>
        </w:rPr>
        <w:t>.</w:t>
      </w:r>
    </w:p>
    <w:p w14:paraId="6D4C4A50" w14:textId="77777777" w:rsidR="00C737AE" w:rsidRPr="00F9422B" w:rsidRDefault="00C737AE" w:rsidP="00C737AE">
      <w:pPr>
        <w:numPr>
          <w:ilvl w:val="0"/>
          <w:numId w:val="20"/>
        </w:numPr>
        <w:spacing w:after="28" w:line="238" w:lineRule="auto"/>
        <w:ind w:right="-8" w:hanging="315"/>
        <w:jc w:val="both"/>
        <w:rPr>
          <w:rFonts w:ascii="Tahoma" w:hAnsi="Tahoma" w:cs="Tahoma"/>
          <w:lang w:val="en-GB"/>
        </w:rPr>
      </w:pPr>
      <w:r w:rsidRPr="00F9422B">
        <w:rPr>
          <w:rFonts w:ascii="Tahoma" w:hAnsi="Tahoma" w:cs="Tahoma"/>
          <w:lang w:val="en-GB"/>
        </w:rPr>
        <w:t xml:space="preserve">Managed </w:t>
      </w:r>
      <w:r w:rsidR="00F9422B">
        <w:rPr>
          <w:rFonts w:ascii="Tahoma" w:hAnsi="Tahoma" w:cs="Tahoma"/>
          <w:lang w:val="en-GB"/>
        </w:rPr>
        <w:t>major</w:t>
      </w:r>
      <w:r w:rsidRPr="00F9422B">
        <w:rPr>
          <w:rFonts w:ascii="Tahoma" w:hAnsi="Tahoma" w:cs="Tahoma"/>
          <w:lang w:val="en-GB"/>
        </w:rPr>
        <w:t xml:space="preserve"> </w:t>
      </w:r>
      <w:r w:rsidRPr="001C5F98">
        <w:rPr>
          <w:rFonts w:ascii="Tahoma" w:hAnsi="Tahoma" w:cs="Tahoma"/>
          <w:lang w:val="en-GB"/>
        </w:rPr>
        <w:t xml:space="preserve">projects </w:t>
      </w:r>
      <w:r w:rsidR="00F9422B" w:rsidRPr="001C5F98">
        <w:rPr>
          <w:rFonts w:ascii="Tahoma" w:hAnsi="Tahoma" w:cs="Tahoma"/>
          <w:lang w:val="en-GB"/>
        </w:rPr>
        <w:t>impacting all countries</w:t>
      </w:r>
      <w:r w:rsidRPr="001C5F98">
        <w:rPr>
          <w:rFonts w:ascii="Tahoma" w:hAnsi="Tahoma" w:cs="Tahoma"/>
          <w:lang w:val="en-GB"/>
        </w:rPr>
        <w:t>, with strong project governance</w:t>
      </w:r>
      <w:r w:rsidRPr="00F9422B">
        <w:rPr>
          <w:rFonts w:ascii="Tahoma" w:hAnsi="Tahoma" w:cs="Tahoma"/>
          <w:lang w:val="en-GB"/>
        </w:rPr>
        <w:t xml:space="preserve"> and consistent margin, over a period of t</w:t>
      </w:r>
      <w:r w:rsidR="00BB654B">
        <w:rPr>
          <w:rFonts w:ascii="Tahoma" w:hAnsi="Tahoma" w:cs="Tahoma"/>
          <w:lang w:val="en-GB"/>
        </w:rPr>
        <w:t>hree</w:t>
      </w:r>
      <w:r w:rsidRPr="00F9422B">
        <w:rPr>
          <w:rFonts w:ascii="Tahoma" w:hAnsi="Tahoma" w:cs="Tahoma"/>
          <w:lang w:val="en-GB"/>
        </w:rPr>
        <w:t xml:space="preserve"> years; while maintaining a customer centric approach to ensure improved levels of services at lower costs to the organization.</w:t>
      </w:r>
    </w:p>
    <w:p w14:paraId="22CBD4DA" w14:textId="3EED1FB6" w:rsidR="00F9422B" w:rsidRPr="00F9422B" w:rsidRDefault="00206E25" w:rsidP="00F9422B">
      <w:pPr>
        <w:numPr>
          <w:ilvl w:val="0"/>
          <w:numId w:val="20"/>
        </w:numPr>
        <w:spacing w:after="28" w:line="238" w:lineRule="auto"/>
        <w:ind w:right="-8" w:hanging="315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Responsible for</w:t>
      </w:r>
      <w:r w:rsidR="00F9422B" w:rsidRPr="00F9422B">
        <w:rPr>
          <w:rFonts w:ascii="Tahoma" w:hAnsi="Tahoma" w:cs="Tahoma"/>
          <w:lang w:val="en-GB"/>
        </w:rPr>
        <w:t xml:space="preserve"> </w:t>
      </w:r>
      <w:r w:rsidR="00ED208E">
        <w:rPr>
          <w:rFonts w:ascii="Tahoma" w:hAnsi="Tahoma" w:cs="Tahoma"/>
          <w:lang w:val="en-GB"/>
        </w:rPr>
        <w:t>direct communication with customers through Criteo Marketplace</w:t>
      </w:r>
      <w:r w:rsidR="00F9422B" w:rsidRPr="00F9422B">
        <w:rPr>
          <w:rFonts w:ascii="Tahoma" w:hAnsi="Tahoma" w:cs="Tahoma"/>
          <w:lang w:val="en-GB"/>
        </w:rPr>
        <w:t xml:space="preserve"> with a transformational focus aimed at driving customer satisfaction to the highest level, internally and externally, supporting the business at creating a customer base that advocates for </w:t>
      </w:r>
      <w:r w:rsidR="00ED208E">
        <w:rPr>
          <w:rFonts w:ascii="Tahoma" w:hAnsi="Tahoma" w:cs="Tahoma"/>
          <w:lang w:val="en-GB"/>
        </w:rPr>
        <w:t>Criteo solution</w:t>
      </w:r>
      <w:r w:rsidR="00F9422B" w:rsidRPr="00F9422B">
        <w:rPr>
          <w:rFonts w:ascii="Tahoma" w:hAnsi="Tahoma" w:cs="Tahoma"/>
          <w:lang w:val="en-GB"/>
        </w:rPr>
        <w:t xml:space="preserve"> as the </w:t>
      </w:r>
      <w:r w:rsidR="00ED208E">
        <w:rPr>
          <w:rFonts w:ascii="Tahoma" w:hAnsi="Tahoma" w:cs="Tahoma"/>
          <w:lang w:val="en-GB"/>
        </w:rPr>
        <w:t>advertising partner</w:t>
      </w:r>
      <w:r w:rsidR="00D566A6">
        <w:rPr>
          <w:rFonts w:ascii="Tahoma" w:hAnsi="Tahoma" w:cs="Tahoma"/>
          <w:lang w:val="en-GB"/>
        </w:rPr>
        <w:t xml:space="preserve"> of choice (Criteo wel</w:t>
      </w:r>
      <w:r w:rsidR="00BB654B">
        <w:rPr>
          <w:rFonts w:ascii="Tahoma" w:hAnsi="Tahoma" w:cs="Tahoma"/>
          <w:lang w:val="en-GB"/>
        </w:rPr>
        <w:t xml:space="preserve">come pack newsletters sent to +10 </w:t>
      </w:r>
      <w:r w:rsidR="00D566A6">
        <w:rPr>
          <w:rFonts w:ascii="Tahoma" w:hAnsi="Tahoma" w:cs="Tahoma"/>
          <w:lang w:val="en-GB"/>
        </w:rPr>
        <w:t xml:space="preserve">000 subscribers, localized in </w:t>
      </w:r>
      <w:r w:rsidR="00BB654B">
        <w:rPr>
          <w:rFonts w:ascii="Tahoma" w:hAnsi="Tahoma" w:cs="Tahoma"/>
          <w:lang w:val="en-GB"/>
        </w:rPr>
        <w:t>9</w:t>
      </w:r>
      <w:r w:rsidR="00D566A6">
        <w:rPr>
          <w:rFonts w:ascii="Tahoma" w:hAnsi="Tahoma" w:cs="Tahoma"/>
          <w:lang w:val="en-GB"/>
        </w:rPr>
        <w:t xml:space="preserve"> languages, with a </w:t>
      </w:r>
      <w:r w:rsidR="00BB654B">
        <w:rPr>
          <w:rFonts w:ascii="Tahoma" w:hAnsi="Tahoma" w:cs="Tahoma"/>
          <w:lang w:val="en-GB"/>
        </w:rPr>
        <w:t>+40</w:t>
      </w:r>
      <w:r w:rsidR="00D566A6">
        <w:rPr>
          <w:rFonts w:ascii="Tahoma" w:hAnsi="Tahoma" w:cs="Tahoma"/>
          <w:lang w:val="en-GB"/>
        </w:rPr>
        <w:t>% opening rate)</w:t>
      </w:r>
      <w:r w:rsidR="003A6958">
        <w:rPr>
          <w:rFonts w:ascii="Tahoma" w:hAnsi="Tahoma" w:cs="Tahoma"/>
          <w:lang w:val="en-GB"/>
        </w:rPr>
        <w:t>.</w:t>
      </w:r>
    </w:p>
    <w:p w14:paraId="35322BBF" w14:textId="674BF2C0" w:rsidR="00F9422B" w:rsidRPr="00EF6CD0" w:rsidRDefault="00F9422B" w:rsidP="00EF6CD0">
      <w:pPr>
        <w:numPr>
          <w:ilvl w:val="0"/>
          <w:numId w:val="20"/>
        </w:numPr>
        <w:spacing w:after="28" w:line="238" w:lineRule="auto"/>
        <w:ind w:right="-8" w:hanging="315"/>
        <w:jc w:val="both"/>
        <w:rPr>
          <w:rFonts w:ascii="Tahoma" w:hAnsi="Tahoma" w:cs="Tahoma"/>
          <w:lang w:val="en-GB"/>
        </w:rPr>
      </w:pPr>
      <w:r w:rsidRPr="00F9422B">
        <w:rPr>
          <w:rFonts w:ascii="Tahoma" w:hAnsi="Tahoma" w:cs="Tahoma"/>
          <w:lang w:val="en-GB"/>
        </w:rPr>
        <w:t>Redesigned</w:t>
      </w:r>
      <w:r w:rsidR="00ED208E">
        <w:rPr>
          <w:rFonts w:ascii="Tahoma" w:hAnsi="Tahoma" w:cs="Tahoma"/>
          <w:lang w:val="en-GB"/>
        </w:rPr>
        <w:t xml:space="preserve"> Marketplace Platform</w:t>
      </w:r>
      <w:r w:rsidRPr="00F9422B">
        <w:rPr>
          <w:rFonts w:ascii="Tahoma" w:hAnsi="Tahoma" w:cs="Tahoma"/>
          <w:lang w:val="en-GB"/>
        </w:rPr>
        <w:t xml:space="preserve"> and Communication t</w:t>
      </w:r>
      <w:r w:rsidR="00ED208E">
        <w:rPr>
          <w:rFonts w:ascii="Tahoma" w:hAnsi="Tahoma" w:cs="Tahoma"/>
          <w:lang w:val="en-GB"/>
        </w:rPr>
        <w:t>ools</w:t>
      </w:r>
      <w:r w:rsidRPr="00F9422B">
        <w:rPr>
          <w:rFonts w:ascii="Tahoma" w:hAnsi="Tahoma" w:cs="Tahoma"/>
          <w:lang w:val="en-GB"/>
        </w:rPr>
        <w:t xml:space="preserve"> to proactively focus on</w:t>
      </w:r>
      <w:r w:rsidR="00B302CC">
        <w:rPr>
          <w:rFonts w:ascii="Tahoma" w:hAnsi="Tahoma" w:cs="Tahoma"/>
          <w:lang w:val="en-GB"/>
        </w:rPr>
        <w:t xml:space="preserve"> Customer empowerment in self-service mode, </w:t>
      </w:r>
      <w:r w:rsidRPr="00F9422B">
        <w:rPr>
          <w:rFonts w:ascii="Tahoma" w:hAnsi="Tahoma" w:cs="Tahoma"/>
          <w:lang w:val="en-GB"/>
        </w:rPr>
        <w:t xml:space="preserve">working with </w:t>
      </w:r>
      <w:r w:rsidR="00BF3A5E">
        <w:rPr>
          <w:rFonts w:ascii="Tahoma" w:hAnsi="Tahoma" w:cs="Tahoma"/>
          <w:lang w:val="en-GB"/>
        </w:rPr>
        <w:t>Cross-Functional teams</w:t>
      </w:r>
      <w:r w:rsidRPr="00F9422B">
        <w:rPr>
          <w:rFonts w:ascii="Tahoma" w:hAnsi="Tahoma" w:cs="Tahoma"/>
          <w:lang w:val="en-GB"/>
        </w:rPr>
        <w:t xml:space="preserve"> to identify issues early on and raise visibility of areas that may impact Customer’s ability to </w:t>
      </w:r>
      <w:r w:rsidR="00BF3A5E">
        <w:rPr>
          <w:rFonts w:ascii="Tahoma" w:hAnsi="Tahoma" w:cs="Tahoma"/>
          <w:lang w:val="en-GB"/>
        </w:rPr>
        <w:t xml:space="preserve">engage more </w:t>
      </w:r>
      <w:r w:rsidR="00066D0F">
        <w:rPr>
          <w:rFonts w:ascii="Tahoma" w:hAnsi="Tahoma" w:cs="Tahoma"/>
          <w:lang w:val="en-GB"/>
        </w:rPr>
        <w:t>budgets</w:t>
      </w:r>
      <w:r w:rsidR="00BF3A5E">
        <w:rPr>
          <w:rFonts w:ascii="Tahoma" w:hAnsi="Tahoma" w:cs="Tahoma"/>
          <w:lang w:val="en-GB"/>
        </w:rPr>
        <w:t xml:space="preserve"> with Criteo</w:t>
      </w:r>
      <w:r w:rsidRPr="00F9422B">
        <w:rPr>
          <w:rFonts w:ascii="Tahoma" w:hAnsi="Tahoma" w:cs="Tahoma"/>
          <w:lang w:val="en-GB"/>
        </w:rPr>
        <w:t>.</w:t>
      </w:r>
      <w:r w:rsidR="005F50E8">
        <w:rPr>
          <w:rFonts w:ascii="Tahoma" w:hAnsi="Tahoma" w:cs="Tahoma"/>
          <w:lang w:val="en-GB"/>
        </w:rPr>
        <w:t xml:space="preserve"> In a nutshell, passive advertisers have been reduced by 10%, an additional 20% of Criteo customers signed to automatically renew their budgets, the quality of the customer’s technical integration improved by +9%</w:t>
      </w:r>
      <w:r w:rsidR="003A6958">
        <w:rPr>
          <w:rFonts w:ascii="Tahoma" w:hAnsi="Tahoma" w:cs="Tahoma"/>
          <w:lang w:val="en-GB"/>
        </w:rPr>
        <w:t>.</w:t>
      </w:r>
    </w:p>
    <w:p w14:paraId="60C50C6C" w14:textId="77777777" w:rsidR="00655B99" w:rsidRPr="00F9422B" w:rsidRDefault="00655B99" w:rsidP="00655B99">
      <w:pPr>
        <w:rPr>
          <w:rFonts w:ascii="Tahoma" w:hAnsi="Tahoma" w:cs="Tahoma"/>
          <w:b/>
          <w:lang w:val="en-GB"/>
        </w:rPr>
      </w:pPr>
    </w:p>
    <w:p w14:paraId="027A7F1D" w14:textId="77777777" w:rsidR="00C737AE" w:rsidRPr="00F9422B" w:rsidRDefault="00C737AE" w:rsidP="00C737AE">
      <w:pPr>
        <w:shd w:val="clear" w:color="auto" w:fill="EBEBEC"/>
        <w:spacing w:after="148" w:line="246" w:lineRule="auto"/>
        <w:ind w:left="127" w:right="-15" w:hanging="10"/>
        <w:rPr>
          <w:rFonts w:ascii="Tahoma" w:hAnsi="Tahoma" w:cs="Tahoma"/>
          <w:lang w:val="en-GB"/>
        </w:rPr>
      </w:pPr>
      <w:r w:rsidRPr="00F9422B">
        <w:rPr>
          <w:rFonts w:ascii="Tahoma" w:hAnsi="Tahoma" w:cs="Tahoma"/>
          <w:lang w:val="en-GB"/>
        </w:rPr>
        <w:t xml:space="preserve">Senior Product Manager EMEA, </w:t>
      </w:r>
      <w:r w:rsidR="00B32428" w:rsidRPr="00F9422B">
        <w:rPr>
          <w:rFonts w:ascii="Tahoma" w:hAnsi="Tahoma" w:cs="Tahoma"/>
          <w:lang w:val="en-GB"/>
        </w:rPr>
        <w:t xml:space="preserve">  </w:t>
      </w:r>
      <w:r w:rsidRPr="00F9422B">
        <w:rPr>
          <w:rFonts w:ascii="Tahoma" w:hAnsi="Tahoma" w:cs="Tahoma"/>
          <w:b/>
          <w:lang w:val="en-GB"/>
        </w:rPr>
        <w:t>Companeo</w:t>
      </w:r>
      <w:r w:rsidRPr="00F9422B">
        <w:rPr>
          <w:rFonts w:ascii="Tahoma" w:hAnsi="Tahoma" w:cs="Tahoma"/>
          <w:lang w:val="en-GB"/>
        </w:rPr>
        <w:t xml:space="preserve">      </w:t>
      </w:r>
      <w:r w:rsidR="00192DB2" w:rsidRPr="00F9422B">
        <w:rPr>
          <w:rFonts w:ascii="Tahoma" w:hAnsi="Tahoma" w:cs="Tahoma"/>
          <w:lang w:val="en-GB"/>
        </w:rPr>
        <w:t xml:space="preserve">                                              </w:t>
      </w:r>
      <w:r w:rsidRPr="00F9422B">
        <w:rPr>
          <w:rFonts w:ascii="Tahoma" w:hAnsi="Tahoma" w:cs="Tahoma"/>
          <w:lang w:val="en-GB"/>
        </w:rPr>
        <w:t xml:space="preserve">07/2006 </w:t>
      </w:r>
      <w:r w:rsidR="00192DB2" w:rsidRPr="00F9422B">
        <w:rPr>
          <w:rFonts w:ascii="Tahoma" w:eastAsia="Calibri" w:hAnsi="Tahoma" w:cs="Tahoma"/>
          <w:lang w:val="en-GB"/>
        </w:rPr>
        <w:t>-</w:t>
      </w:r>
      <w:r w:rsidRPr="00F9422B">
        <w:rPr>
          <w:rFonts w:ascii="Tahoma" w:hAnsi="Tahoma" w:cs="Tahoma"/>
          <w:lang w:val="en-GB"/>
        </w:rPr>
        <w:t xml:space="preserve"> 07/2011</w:t>
      </w:r>
      <w:r w:rsidR="00192DB2" w:rsidRPr="00F9422B">
        <w:rPr>
          <w:rFonts w:ascii="Tahoma" w:hAnsi="Tahoma" w:cs="Tahoma"/>
          <w:lang w:val="en-GB"/>
        </w:rPr>
        <w:t xml:space="preserve">     </w:t>
      </w:r>
      <w:r w:rsidRPr="00F9422B">
        <w:rPr>
          <w:rFonts w:ascii="Tahoma" w:hAnsi="Tahoma" w:cs="Tahoma"/>
          <w:lang w:val="en-GB"/>
        </w:rPr>
        <w:t>Paris, France</w:t>
      </w:r>
    </w:p>
    <w:p w14:paraId="1D387156" w14:textId="3A9FCFEB" w:rsidR="00D57813" w:rsidRDefault="00206E25" w:rsidP="00C737AE">
      <w:pPr>
        <w:spacing w:line="237" w:lineRule="auto"/>
        <w:ind w:left="386" w:right="36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In charge of </w:t>
      </w:r>
      <w:r w:rsidR="00C35768">
        <w:rPr>
          <w:rFonts w:ascii="Tahoma" w:hAnsi="Tahoma" w:cs="Tahoma"/>
          <w:lang w:val="en-GB"/>
        </w:rPr>
        <w:t>i</w:t>
      </w:r>
      <w:r w:rsidR="00C35768" w:rsidRPr="00F9422B">
        <w:rPr>
          <w:rFonts w:ascii="Tahoma" w:hAnsi="Tahoma" w:cs="Tahoma"/>
          <w:lang w:val="en-GB"/>
        </w:rPr>
        <w:t>dentify</w:t>
      </w:r>
      <w:r w:rsidR="00C35768">
        <w:rPr>
          <w:rFonts w:ascii="Tahoma" w:hAnsi="Tahoma" w:cs="Tahoma"/>
          <w:lang w:val="en-GB"/>
        </w:rPr>
        <w:t>ing</w:t>
      </w:r>
      <w:r w:rsidR="00C35768" w:rsidRPr="00F9422B">
        <w:rPr>
          <w:rFonts w:ascii="Tahoma" w:hAnsi="Tahoma" w:cs="Tahoma"/>
          <w:lang w:val="en-GB"/>
        </w:rPr>
        <w:t xml:space="preserve"> innovative features to generate new growth drivers; prioritiz</w:t>
      </w:r>
      <w:r w:rsidR="00C35768">
        <w:rPr>
          <w:rFonts w:ascii="Tahoma" w:hAnsi="Tahoma" w:cs="Tahoma"/>
          <w:lang w:val="en-GB"/>
        </w:rPr>
        <w:t xml:space="preserve">ing and driving </w:t>
      </w:r>
      <w:r w:rsidR="00C35768" w:rsidRPr="00F9422B">
        <w:rPr>
          <w:rFonts w:ascii="Tahoma" w:hAnsi="Tahoma" w:cs="Tahoma"/>
          <w:lang w:val="en-GB"/>
        </w:rPr>
        <w:t>them through the product development process; manag</w:t>
      </w:r>
      <w:r w:rsidR="00C35768">
        <w:rPr>
          <w:rFonts w:ascii="Tahoma" w:hAnsi="Tahoma" w:cs="Tahoma"/>
          <w:lang w:val="en-GB"/>
        </w:rPr>
        <w:t>ing</w:t>
      </w:r>
      <w:r w:rsidR="00C35768" w:rsidRPr="00F9422B">
        <w:rPr>
          <w:rFonts w:ascii="Tahoma" w:hAnsi="Tahoma" w:cs="Tahoma"/>
          <w:lang w:val="en-GB"/>
        </w:rPr>
        <w:t xml:space="preserve"> their deployment </w:t>
      </w:r>
      <w:r w:rsidR="00C35768">
        <w:rPr>
          <w:rFonts w:ascii="Tahoma" w:hAnsi="Tahoma" w:cs="Tahoma"/>
          <w:lang w:val="en-GB"/>
        </w:rPr>
        <w:t xml:space="preserve">all over Europe </w:t>
      </w:r>
      <w:r w:rsidR="00C35768" w:rsidRPr="00F9422B">
        <w:rPr>
          <w:rFonts w:ascii="Tahoma" w:hAnsi="Tahoma" w:cs="Tahoma"/>
          <w:lang w:val="en-GB"/>
        </w:rPr>
        <w:t>(+250 people impacted)</w:t>
      </w:r>
      <w:r w:rsidR="00C35768">
        <w:rPr>
          <w:rFonts w:ascii="Tahoma" w:hAnsi="Tahoma" w:cs="Tahoma"/>
          <w:lang w:val="en-GB"/>
        </w:rPr>
        <w:t xml:space="preserve">. Reinforced </w:t>
      </w:r>
      <w:r w:rsidR="00C35768" w:rsidRPr="00F9422B">
        <w:rPr>
          <w:rFonts w:ascii="Tahoma" w:hAnsi="Tahoma" w:cs="Tahoma"/>
          <w:lang w:val="en-GB"/>
        </w:rPr>
        <w:t>web services’ retention and effectiveness (+40% turnover impact Y</w:t>
      </w:r>
      <w:r w:rsidR="00C35768">
        <w:rPr>
          <w:rFonts w:ascii="Tahoma" w:hAnsi="Tahoma" w:cs="Tahoma"/>
          <w:lang w:val="en-GB"/>
        </w:rPr>
        <w:t>ear on Year</w:t>
      </w:r>
      <w:r w:rsidR="00C35768" w:rsidRPr="00F9422B">
        <w:rPr>
          <w:rFonts w:ascii="Tahoma" w:hAnsi="Tahoma" w:cs="Tahoma"/>
          <w:lang w:val="en-GB"/>
        </w:rPr>
        <w:t>)</w:t>
      </w:r>
      <w:r w:rsidR="00C35768">
        <w:rPr>
          <w:rFonts w:ascii="Tahoma" w:hAnsi="Tahoma" w:cs="Tahoma"/>
          <w:lang w:val="en-GB"/>
        </w:rPr>
        <w:t xml:space="preserve"> and i</w:t>
      </w:r>
      <w:r w:rsidR="00C35768" w:rsidRPr="00F9422B">
        <w:rPr>
          <w:rFonts w:ascii="Tahoma" w:hAnsi="Tahoma" w:cs="Tahoma"/>
          <w:lang w:val="en-GB"/>
        </w:rPr>
        <w:t>mprov</w:t>
      </w:r>
      <w:r w:rsidR="00C35768">
        <w:rPr>
          <w:rFonts w:ascii="Tahoma" w:hAnsi="Tahoma" w:cs="Tahoma"/>
          <w:lang w:val="en-GB"/>
        </w:rPr>
        <w:t xml:space="preserve">ed </w:t>
      </w:r>
      <w:r w:rsidR="00C35768" w:rsidRPr="00F9422B">
        <w:rPr>
          <w:rFonts w:ascii="Tahoma" w:hAnsi="Tahoma" w:cs="Tahoma"/>
          <w:lang w:val="en-GB"/>
        </w:rPr>
        <w:t xml:space="preserve">Key-pages </w:t>
      </w:r>
      <w:r w:rsidR="00C35768">
        <w:rPr>
          <w:rFonts w:ascii="Tahoma" w:hAnsi="Tahoma" w:cs="Tahoma"/>
          <w:lang w:val="en-GB"/>
        </w:rPr>
        <w:t>efficiency</w:t>
      </w:r>
      <w:r w:rsidR="00C35768" w:rsidRPr="00F9422B">
        <w:rPr>
          <w:rFonts w:ascii="Tahoma" w:hAnsi="Tahoma" w:cs="Tahoma"/>
          <w:lang w:val="en-GB"/>
        </w:rPr>
        <w:t xml:space="preserve"> based on A/B test campaigns (+300% conversion rates)</w:t>
      </w:r>
      <w:r w:rsidR="00C35768">
        <w:rPr>
          <w:rFonts w:ascii="Tahoma" w:hAnsi="Tahoma" w:cs="Tahoma"/>
          <w:lang w:val="en-GB"/>
        </w:rPr>
        <w:t xml:space="preserve">. </w:t>
      </w:r>
      <w:r w:rsidR="00C35768" w:rsidRPr="00C35768">
        <w:rPr>
          <w:rFonts w:ascii="Tahoma" w:hAnsi="Tahoma" w:cs="Tahoma"/>
          <w:lang w:val="en-GB"/>
        </w:rPr>
        <w:t xml:space="preserve">Worked on </w:t>
      </w:r>
      <w:r w:rsidR="00C35768" w:rsidRPr="00F9422B">
        <w:rPr>
          <w:rFonts w:ascii="Tahoma" w:hAnsi="Tahoma" w:cs="Tahoma"/>
          <w:lang w:val="en-GB"/>
        </w:rPr>
        <w:t>direct marketing processes such as new prospecting tools and sales channels</w:t>
      </w:r>
      <w:r w:rsidR="00C35768">
        <w:rPr>
          <w:rFonts w:ascii="Tahoma" w:hAnsi="Tahoma" w:cs="Tahoma"/>
          <w:lang w:val="en-GB"/>
        </w:rPr>
        <w:t xml:space="preserve"> </w:t>
      </w:r>
      <w:r w:rsidR="00C35768" w:rsidRPr="00C35768">
        <w:rPr>
          <w:rFonts w:ascii="Tahoma" w:hAnsi="Tahoma" w:cs="Tahoma"/>
          <w:lang w:val="en-GB"/>
        </w:rPr>
        <w:t xml:space="preserve">to increase </w:t>
      </w:r>
      <w:r w:rsidR="00C35768">
        <w:rPr>
          <w:rFonts w:ascii="Tahoma" w:hAnsi="Tahoma" w:cs="Tahoma"/>
          <w:lang w:val="en-GB"/>
        </w:rPr>
        <w:t>business team effectiveness</w:t>
      </w:r>
      <w:r w:rsidR="00C35768" w:rsidRPr="00C35768">
        <w:rPr>
          <w:rFonts w:ascii="Tahoma" w:hAnsi="Tahoma" w:cs="Tahoma"/>
          <w:lang w:val="en-GB"/>
        </w:rPr>
        <w:t xml:space="preserve"> (</w:t>
      </w:r>
      <w:r w:rsidR="003A1196">
        <w:rPr>
          <w:rFonts w:ascii="Tahoma" w:hAnsi="Tahoma" w:cs="Tahoma"/>
          <w:lang w:val="en-GB"/>
        </w:rPr>
        <w:t xml:space="preserve">customer increased by </w:t>
      </w:r>
      <w:r w:rsidR="00C35768">
        <w:rPr>
          <w:rFonts w:ascii="Tahoma" w:hAnsi="Tahoma" w:cs="Tahoma"/>
          <w:lang w:val="en-GB"/>
        </w:rPr>
        <w:t>+200%</w:t>
      </w:r>
      <w:r w:rsidR="00C35768" w:rsidRPr="00C35768">
        <w:rPr>
          <w:rFonts w:ascii="Tahoma" w:hAnsi="Tahoma" w:cs="Tahoma"/>
          <w:lang w:val="en-GB"/>
        </w:rPr>
        <w:t>)</w:t>
      </w:r>
      <w:r w:rsidR="003A1196">
        <w:rPr>
          <w:rFonts w:ascii="Tahoma" w:hAnsi="Tahoma" w:cs="Tahoma"/>
          <w:lang w:val="en-GB"/>
        </w:rPr>
        <w:t xml:space="preserve">. </w:t>
      </w:r>
      <w:r w:rsidR="003A1196" w:rsidRPr="001C5F98">
        <w:rPr>
          <w:rFonts w:ascii="Tahoma" w:hAnsi="Tahoma" w:cs="Tahoma"/>
          <w:lang w:val="en-GB"/>
        </w:rPr>
        <w:t>Analysed</w:t>
      </w:r>
      <w:r w:rsidR="003A1196" w:rsidRPr="00B34A3C">
        <w:rPr>
          <w:rFonts w:ascii="Tahoma" w:hAnsi="Tahoma" w:cs="Tahoma"/>
          <w:color w:val="FF0000"/>
          <w:lang w:val="en-GB"/>
        </w:rPr>
        <w:t xml:space="preserve"> </w:t>
      </w:r>
      <w:r w:rsidR="003A1196" w:rsidRPr="001C5F98">
        <w:rPr>
          <w:rFonts w:ascii="Tahoma" w:hAnsi="Tahoma" w:cs="Tahoma"/>
          <w:lang w:val="en-GB"/>
        </w:rPr>
        <w:t>market</w:t>
      </w:r>
      <w:r w:rsidR="003A1196" w:rsidRPr="00F9422B">
        <w:rPr>
          <w:rFonts w:ascii="Tahoma" w:hAnsi="Tahoma" w:cs="Tahoma"/>
          <w:lang w:val="en-GB"/>
        </w:rPr>
        <w:t xml:space="preserve"> trends</w:t>
      </w:r>
      <w:r w:rsidR="003A1196">
        <w:rPr>
          <w:rFonts w:ascii="Tahoma" w:hAnsi="Tahoma" w:cs="Tahoma"/>
          <w:lang w:val="en-GB"/>
        </w:rPr>
        <w:t xml:space="preserve">, </w:t>
      </w:r>
      <w:r w:rsidR="003A1196" w:rsidRPr="00F9422B">
        <w:rPr>
          <w:rFonts w:ascii="Tahoma" w:hAnsi="Tahoma" w:cs="Tahoma"/>
          <w:lang w:val="en-GB"/>
        </w:rPr>
        <w:t>competition</w:t>
      </w:r>
      <w:r w:rsidR="003A1196">
        <w:rPr>
          <w:rFonts w:ascii="Tahoma" w:hAnsi="Tahoma" w:cs="Tahoma"/>
          <w:lang w:val="en-GB"/>
        </w:rPr>
        <w:t xml:space="preserve"> and</w:t>
      </w:r>
      <w:r w:rsidR="003A1196" w:rsidRPr="00F9422B">
        <w:rPr>
          <w:rFonts w:ascii="Tahoma" w:hAnsi="Tahoma" w:cs="Tahoma"/>
          <w:lang w:val="en-GB"/>
        </w:rPr>
        <w:t xml:space="preserve"> strategic aspects</w:t>
      </w:r>
      <w:r w:rsidR="003A1196">
        <w:rPr>
          <w:rFonts w:ascii="Tahoma" w:hAnsi="Tahoma" w:cs="Tahoma"/>
          <w:lang w:val="en-GB"/>
        </w:rPr>
        <w:t xml:space="preserve">, </w:t>
      </w:r>
      <w:r w:rsidR="00836ADE">
        <w:rPr>
          <w:rFonts w:ascii="Tahoma" w:hAnsi="Tahoma" w:cs="Tahoma"/>
          <w:lang w:val="en-GB"/>
        </w:rPr>
        <w:t>and</w:t>
      </w:r>
      <w:r w:rsidR="00836ADE" w:rsidRPr="00F9422B">
        <w:rPr>
          <w:rFonts w:ascii="Tahoma" w:hAnsi="Tahoma" w:cs="Tahoma"/>
          <w:lang w:val="en-GB"/>
        </w:rPr>
        <w:t xml:space="preserve"> </w:t>
      </w:r>
      <w:r w:rsidR="003A1196" w:rsidRPr="001C5F98">
        <w:rPr>
          <w:rFonts w:ascii="Tahoma" w:hAnsi="Tahoma" w:cs="Tahoma"/>
          <w:lang w:val="en-GB"/>
        </w:rPr>
        <w:t>participa</w:t>
      </w:r>
      <w:r w:rsidR="001C5F98">
        <w:rPr>
          <w:rFonts w:ascii="Tahoma" w:hAnsi="Tahoma" w:cs="Tahoma"/>
          <w:lang w:val="en-GB"/>
        </w:rPr>
        <w:t>ted</w:t>
      </w:r>
      <w:r w:rsidR="003A1196" w:rsidRPr="001C5F98">
        <w:rPr>
          <w:rFonts w:ascii="Tahoma" w:hAnsi="Tahoma" w:cs="Tahoma"/>
          <w:lang w:val="en-GB"/>
        </w:rPr>
        <w:t xml:space="preserve"> in</w:t>
      </w:r>
      <w:r w:rsidR="003A1196" w:rsidRPr="00F9422B">
        <w:rPr>
          <w:rFonts w:ascii="Tahoma" w:hAnsi="Tahoma" w:cs="Tahoma"/>
          <w:lang w:val="en-GB"/>
        </w:rPr>
        <w:t xml:space="preserve"> decision process with the top management</w:t>
      </w:r>
      <w:r w:rsidR="003A1196">
        <w:rPr>
          <w:rFonts w:ascii="Tahoma" w:hAnsi="Tahoma" w:cs="Tahoma"/>
          <w:lang w:val="en-GB"/>
        </w:rPr>
        <w:t xml:space="preserve">. </w:t>
      </w:r>
      <w:r w:rsidR="001C5F98">
        <w:rPr>
          <w:rFonts w:ascii="Tahoma" w:hAnsi="Tahoma" w:cs="Tahoma"/>
          <w:lang w:val="en-GB"/>
        </w:rPr>
        <w:t xml:space="preserve">Directed a </w:t>
      </w:r>
      <w:r w:rsidR="00845630" w:rsidRPr="00F9422B">
        <w:rPr>
          <w:rFonts w:ascii="Tahoma" w:hAnsi="Tahoma" w:cs="Tahoma"/>
          <w:lang w:val="en-GB"/>
        </w:rPr>
        <w:t xml:space="preserve">team of </w:t>
      </w:r>
      <w:r w:rsidR="00561989" w:rsidRPr="00F9422B">
        <w:rPr>
          <w:rFonts w:ascii="Tahoma" w:hAnsi="Tahoma" w:cs="Tahoma"/>
          <w:lang w:val="en-GB"/>
        </w:rPr>
        <w:t>4</w:t>
      </w:r>
      <w:r w:rsidR="00836ADE">
        <w:rPr>
          <w:rFonts w:ascii="Tahoma" w:hAnsi="Tahoma" w:cs="Tahoma"/>
          <w:lang w:val="en-GB"/>
        </w:rPr>
        <w:t xml:space="preserve"> </w:t>
      </w:r>
      <w:r w:rsidR="00D566A6">
        <w:rPr>
          <w:rFonts w:ascii="Tahoma" w:hAnsi="Tahoma" w:cs="Tahoma"/>
          <w:lang w:val="en-GB"/>
        </w:rPr>
        <w:t xml:space="preserve">to build </w:t>
      </w:r>
      <w:r w:rsidR="00B34A3C">
        <w:rPr>
          <w:rFonts w:ascii="Tahoma" w:hAnsi="Tahoma" w:cs="Tahoma"/>
          <w:lang w:val="en-GB"/>
        </w:rPr>
        <w:t>a content</w:t>
      </w:r>
      <w:r w:rsidR="00D566A6">
        <w:rPr>
          <w:rFonts w:ascii="Tahoma" w:hAnsi="Tahoma" w:cs="Tahoma"/>
          <w:lang w:val="en-GB"/>
        </w:rPr>
        <w:t xml:space="preserve"> farm that launched +2 000 vertical websites and to successfully implement lead generation partnerships with major European publishers (</w:t>
      </w:r>
      <w:r w:rsidR="008C498C">
        <w:rPr>
          <w:rFonts w:ascii="Tahoma" w:hAnsi="Tahoma" w:cs="Tahoma"/>
          <w:lang w:val="en-GB"/>
        </w:rPr>
        <w:t xml:space="preserve">Les </w:t>
      </w:r>
      <w:proofErr w:type="spellStart"/>
      <w:r w:rsidR="008C498C">
        <w:rPr>
          <w:rFonts w:ascii="Tahoma" w:hAnsi="Tahoma" w:cs="Tahoma"/>
          <w:lang w:val="en-GB"/>
        </w:rPr>
        <w:t>Echos</w:t>
      </w:r>
      <w:proofErr w:type="spellEnd"/>
      <w:r w:rsidR="008C498C">
        <w:rPr>
          <w:rFonts w:ascii="Tahoma" w:hAnsi="Tahoma" w:cs="Tahoma"/>
          <w:lang w:val="en-GB"/>
        </w:rPr>
        <w:t xml:space="preserve">, De </w:t>
      </w:r>
      <w:proofErr w:type="spellStart"/>
      <w:r w:rsidR="008C498C">
        <w:rPr>
          <w:rFonts w:ascii="Tahoma" w:hAnsi="Tahoma" w:cs="Tahoma"/>
          <w:lang w:val="en-GB"/>
        </w:rPr>
        <w:t>Telegraaf</w:t>
      </w:r>
      <w:proofErr w:type="spellEnd"/>
      <w:r w:rsidR="008C498C">
        <w:rPr>
          <w:rFonts w:ascii="Tahoma" w:hAnsi="Tahoma" w:cs="Tahoma"/>
          <w:lang w:val="en-GB"/>
        </w:rPr>
        <w:t>…)</w:t>
      </w:r>
      <w:r w:rsidR="00B36C19">
        <w:rPr>
          <w:rFonts w:ascii="Tahoma" w:hAnsi="Tahoma" w:cs="Tahoma"/>
          <w:lang w:val="en-GB"/>
        </w:rPr>
        <w:t>.</w:t>
      </w:r>
    </w:p>
    <w:p w14:paraId="5A37658F" w14:textId="77777777" w:rsidR="00B36C19" w:rsidRDefault="00B36C19" w:rsidP="00B36C19">
      <w:pPr>
        <w:spacing w:line="237" w:lineRule="auto"/>
        <w:ind w:right="36"/>
        <w:rPr>
          <w:rFonts w:ascii="Tahoma" w:hAnsi="Tahoma" w:cs="Tahoma"/>
          <w:lang w:val="en-GB"/>
        </w:rPr>
      </w:pPr>
    </w:p>
    <w:p w14:paraId="1960B5B4" w14:textId="77777777" w:rsidR="00C737AE" w:rsidRPr="00F9422B" w:rsidRDefault="00F9422B" w:rsidP="00C737AE">
      <w:pPr>
        <w:shd w:val="clear" w:color="auto" w:fill="EBEBEC"/>
        <w:spacing w:after="148" w:line="246" w:lineRule="auto"/>
        <w:ind w:left="127" w:right="-15" w:hanging="10"/>
        <w:rPr>
          <w:rFonts w:ascii="Tahoma" w:hAnsi="Tahoma" w:cs="Tahoma"/>
          <w:lang w:val="en-GB"/>
        </w:rPr>
      </w:pPr>
      <w:r w:rsidRPr="00F9422B">
        <w:rPr>
          <w:rFonts w:ascii="Tahoma" w:hAnsi="Tahoma" w:cs="Tahoma"/>
          <w:lang w:val="en-GB"/>
        </w:rPr>
        <w:t>Traffic</w:t>
      </w:r>
      <w:r w:rsidR="00C737AE" w:rsidRPr="00F9422B">
        <w:rPr>
          <w:rFonts w:ascii="Tahoma" w:hAnsi="Tahoma" w:cs="Tahoma"/>
          <w:lang w:val="en-GB"/>
        </w:rPr>
        <w:t xml:space="preserve"> Manager, </w:t>
      </w:r>
      <w:r w:rsidR="00B32428" w:rsidRPr="00F9422B">
        <w:rPr>
          <w:rFonts w:ascii="Tahoma" w:hAnsi="Tahoma" w:cs="Tahoma"/>
          <w:lang w:val="en-GB"/>
        </w:rPr>
        <w:t xml:space="preserve">  </w:t>
      </w:r>
      <w:r w:rsidR="00C737AE" w:rsidRPr="00F9422B">
        <w:rPr>
          <w:rFonts w:ascii="Tahoma" w:hAnsi="Tahoma" w:cs="Tahoma"/>
          <w:b/>
          <w:lang w:val="en-GB"/>
        </w:rPr>
        <w:t>Bestofmedia Group</w:t>
      </w:r>
      <w:r w:rsidR="00C737AE" w:rsidRPr="00F9422B">
        <w:rPr>
          <w:rFonts w:ascii="Tahoma" w:hAnsi="Tahoma" w:cs="Tahoma"/>
          <w:lang w:val="en-GB"/>
        </w:rPr>
        <w:t xml:space="preserve">    </w:t>
      </w:r>
      <w:r w:rsidR="00192DB2" w:rsidRPr="00F9422B">
        <w:rPr>
          <w:rFonts w:ascii="Tahoma" w:hAnsi="Tahoma" w:cs="Tahoma"/>
          <w:lang w:val="en-GB"/>
        </w:rPr>
        <w:t xml:space="preserve">                                                     </w:t>
      </w:r>
      <w:r w:rsidR="00C737AE" w:rsidRPr="00F9422B">
        <w:rPr>
          <w:rFonts w:ascii="Tahoma" w:hAnsi="Tahoma" w:cs="Tahoma"/>
          <w:lang w:val="en-GB"/>
        </w:rPr>
        <w:t xml:space="preserve">  04/2005 </w:t>
      </w:r>
      <w:r w:rsidR="00192DB2" w:rsidRPr="00F9422B">
        <w:rPr>
          <w:rFonts w:ascii="Tahoma" w:eastAsia="Calibri" w:hAnsi="Tahoma" w:cs="Tahoma"/>
          <w:lang w:val="en-GB"/>
        </w:rPr>
        <w:t>-</w:t>
      </w:r>
      <w:r w:rsidR="00C737AE" w:rsidRPr="00F9422B">
        <w:rPr>
          <w:rFonts w:ascii="Tahoma" w:hAnsi="Tahoma" w:cs="Tahoma"/>
          <w:lang w:val="en-GB"/>
        </w:rPr>
        <w:t xml:space="preserve"> 07/2006</w:t>
      </w:r>
      <w:r w:rsidR="00192DB2" w:rsidRPr="00F9422B">
        <w:rPr>
          <w:rFonts w:ascii="Tahoma" w:hAnsi="Tahoma" w:cs="Tahoma"/>
          <w:lang w:val="en-GB"/>
        </w:rPr>
        <w:t xml:space="preserve">     </w:t>
      </w:r>
      <w:r w:rsidR="00C737AE" w:rsidRPr="00F9422B">
        <w:rPr>
          <w:rFonts w:ascii="Tahoma" w:hAnsi="Tahoma" w:cs="Tahoma"/>
          <w:lang w:val="en-GB"/>
        </w:rPr>
        <w:t>Paris, France</w:t>
      </w:r>
    </w:p>
    <w:p w14:paraId="2E277C7B" w14:textId="29E64C08" w:rsidR="00914D0D" w:rsidRPr="00F9422B" w:rsidRDefault="003A1196" w:rsidP="00C737AE">
      <w:pPr>
        <w:spacing w:line="237" w:lineRule="auto"/>
        <w:ind w:left="386" w:right="36"/>
        <w:rPr>
          <w:rFonts w:ascii="Tahoma" w:hAnsi="Tahoma" w:cs="Tahoma"/>
          <w:lang w:val="en-GB"/>
        </w:rPr>
      </w:pPr>
      <w:r w:rsidRPr="001C5F98">
        <w:rPr>
          <w:rFonts w:ascii="Tahoma" w:hAnsi="Tahoma" w:cs="Tahoma"/>
          <w:lang w:val="en-GB"/>
        </w:rPr>
        <w:t>Primary responsibility for the implementation</w:t>
      </w:r>
      <w:r w:rsidRPr="00F9422B">
        <w:rPr>
          <w:rFonts w:ascii="Tahoma" w:hAnsi="Tahoma" w:cs="Tahoma"/>
          <w:lang w:val="en-GB"/>
        </w:rPr>
        <w:t>, monitoring and optimization of online advertising campaigns</w:t>
      </w:r>
      <w:r>
        <w:rPr>
          <w:rFonts w:ascii="Tahoma" w:hAnsi="Tahoma" w:cs="Tahoma"/>
          <w:lang w:val="en-GB"/>
        </w:rPr>
        <w:t xml:space="preserve">. </w:t>
      </w:r>
      <w:r w:rsidR="007B11AB" w:rsidRPr="00F9422B">
        <w:rPr>
          <w:rFonts w:ascii="Tahoma" w:hAnsi="Tahoma" w:cs="Tahoma"/>
          <w:lang w:val="en-GB"/>
        </w:rPr>
        <w:t xml:space="preserve">In charge of segmented analysis of visits </w:t>
      </w:r>
      <w:r>
        <w:rPr>
          <w:rFonts w:ascii="Tahoma" w:hAnsi="Tahoma" w:cs="Tahoma"/>
          <w:lang w:val="en-GB"/>
        </w:rPr>
        <w:t>&amp;</w:t>
      </w:r>
      <w:r w:rsidR="007B11AB" w:rsidRPr="00F9422B">
        <w:rPr>
          <w:rFonts w:ascii="Tahoma" w:hAnsi="Tahoma" w:cs="Tahoma"/>
          <w:lang w:val="en-GB"/>
        </w:rPr>
        <w:t xml:space="preserve"> page views</w:t>
      </w:r>
      <w:r w:rsidR="00A1489A" w:rsidRPr="00F9422B">
        <w:rPr>
          <w:rFonts w:ascii="Tahoma" w:hAnsi="Tahoma" w:cs="Tahoma"/>
          <w:lang w:val="en-GB"/>
        </w:rPr>
        <w:t xml:space="preserve"> (+6 million visitors/month)</w:t>
      </w:r>
      <w:r>
        <w:rPr>
          <w:rFonts w:ascii="Tahoma" w:hAnsi="Tahoma" w:cs="Tahoma"/>
          <w:lang w:val="en-GB"/>
        </w:rPr>
        <w:t xml:space="preserve">, and of </w:t>
      </w:r>
      <w:r w:rsidR="007B11AB" w:rsidRPr="00F9422B">
        <w:rPr>
          <w:rFonts w:ascii="Tahoma" w:hAnsi="Tahoma" w:cs="Tahoma"/>
          <w:lang w:val="en-GB"/>
        </w:rPr>
        <w:t>E</w:t>
      </w:r>
      <w:r w:rsidR="00914D0D" w:rsidRPr="00F9422B">
        <w:rPr>
          <w:rFonts w:ascii="Tahoma" w:hAnsi="Tahoma" w:cs="Tahoma"/>
          <w:lang w:val="en-GB"/>
        </w:rPr>
        <w:t>-mailing</w:t>
      </w:r>
      <w:r>
        <w:rPr>
          <w:rFonts w:ascii="Tahoma" w:hAnsi="Tahoma" w:cs="Tahoma"/>
          <w:lang w:val="en-GB"/>
        </w:rPr>
        <w:t xml:space="preserve"> campaigns (</w:t>
      </w:r>
      <w:r w:rsidR="007B11AB" w:rsidRPr="00F9422B">
        <w:rPr>
          <w:rFonts w:ascii="Tahoma" w:hAnsi="Tahoma" w:cs="Tahoma"/>
          <w:lang w:val="en-GB"/>
        </w:rPr>
        <w:t>Consolidation of newsletters’ design, content</w:t>
      </w:r>
      <w:r w:rsidR="006F5FB8" w:rsidRPr="00F9422B">
        <w:rPr>
          <w:rFonts w:ascii="Tahoma" w:hAnsi="Tahoma" w:cs="Tahoma"/>
          <w:lang w:val="en-GB"/>
        </w:rPr>
        <w:t xml:space="preserve">, </w:t>
      </w:r>
      <w:r w:rsidR="007B11AB" w:rsidRPr="00F9422B">
        <w:rPr>
          <w:rFonts w:ascii="Tahoma" w:hAnsi="Tahoma" w:cs="Tahoma"/>
          <w:lang w:val="en-GB"/>
        </w:rPr>
        <w:t>targeting routing</w:t>
      </w:r>
      <w:r>
        <w:rPr>
          <w:rFonts w:ascii="Tahoma" w:hAnsi="Tahoma" w:cs="Tahoma"/>
          <w:lang w:val="en-GB"/>
        </w:rPr>
        <w:t xml:space="preserve"> – 1.6 million subscribers)</w:t>
      </w:r>
      <w:r w:rsidR="003A6958">
        <w:rPr>
          <w:rFonts w:ascii="Tahoma" w:hAnsi="Tahoma" w:cs="Tahoma"/>
          <w:lang w:val="en-GB"/>
        </w:rPr>
        <w:t>.</w:t>
      </w:r>
    </w:p>
    <w:p w14:paraId="3BDF361A" w14:textId="77777777" w:rsidR="00025256" w:rsidRPr="00F9422B" w:rsidRDefault="00025256" w:rsidP="00025256">
      <w:pPr>
        <w:rPr>
          <w:rFonts w:ascii="Tahoma" w:hAnsi="Tahoma" w:cs="Tahoma"/>
          <w:lang w:val="en-GB"/>
        </w:rPr>
      </w:pPr>
    </w:p>
    <w:p w14:paraId="7D2B5EDB" w14:textId="77777777" w:rsidR="00C737AE" w:rsidRPr="00F9422B" w:rsidRDefault="00C737AE" w:rsidP="00C737AE">
      <w:pPr>
        <w:shd w:val="clear" w:color="auto" w:fill="EBEBEC"/>
        <w:spacing w:after="148" w:line="246" w:lineRule="auto"/>
        <w:ind w:left="127" w:right="-15" w:hanging="10"/>
        <w:rPr>
          <w:rFonts w:ascii="Tahoma" w:hAnsi="Tahoma" w:cs="Tahoma"/>
          <w:lang w:val="en-GB"/>
        </w:rPr>
      </w:pPr>
      <w:r w:rsidRPr="00F9422B">
        <w:rPr>
          <w:rFonts w:ascii="Tahoma" w:hAnsi="Tahoma" w:cs="Tahoma"/>
          <w:lang w:val="en-GB"/>
        </w:rPr>
        <w:t>Direct Marketing Product Manager,</w:t>
      </w:r>
      <w:r w:rsidR="00B32428" w:rsidRPr="00F9422B">
        <w:rPr>
          <w:rFonts w:ascii="Tahoma" w:hAnsi="Tahoma" w:cs="Tahoma"/>
          <w:lang w:val="en-GB"/>
        </w:rPr>
        <w:t xml:space="preserve">  </w:t>
      </w:r>
      <w:r w:rsidRPr="00F9422B">
        <w:rPr>
          <w:rFonts w:ascii="Tahoma" w:hAnsi="Tahoma" w:cs="Tahoma"/>
          <w:lang w:val="en-GB"/>
        </w:rPr>
        <w:t xml:space="preserve"> </w:t>
      </w:r>
      <w:r w:rsidRPr="00F9422B">
        <w:rPr>
          <w:rFonts w:ascii="Tahoma" w:hAnsi="Tahoma" w:cs="Tahoma"/>
          <w:b/>
          <w:lang w:val="en-GB"/>
        </w:rPr>
        <w:t>CIC</w:t>
      </w:r>
      <w:r w:rsidRPr="00F9422B">
        <w:rPr>
          <w:rFonts w:ascii="Tahoma" w:hAnsi="Tahoma" w:cs="Tahoma"/>
          <w:lang w:val="en-GB"/>
        </w:rPr>
        <w:t xml:space="preserve">     </w:t>
      </w:r>
      <w:r w:rsidR="00192DB2" w:rsidRPr="00F9422B">
        <w:rPr>
          <w:rFonts w:ascii="Tahoma" w:hAnsi="Tahoma" w:cs="Tahoma"/>
          <w:lang w:val="en-GB"/>
        </w:rPr>
        <w:t xml:space="preserve">                                                    </w:t>
      </w:r>
      <w:r w:rsidRPr="00F9422B">
        <w:rPr>
          <w:rFonts w:ascii="Tahoma" w:hAnsi="Tahoma" w:cs="Tahoma"/>
          <w:lang w:val="en-GB"/>
        </w:rPr>
        <w:t xml:space="preserve"> 02/2004 </w:t>
      </w:r>
      <w:r w:rsidR="00192DB2" w:rsidRPr="00F9422B">
        <w:rPr>
          <w:rFonts w:ascii="Tahoma" w:eastAsia="Calibri" w:hAnsi="Tahoma" w:cs="Tahoma"/>
          <w:lang w:val="en-GB"/>
        </w:rPr>
        <w:t>-</w:t>
      </w:r>
      <w:r w:rsidRPr="00F9422B">
        <w:rPr>
          <w:rFonts w:ascii="Tahoma" w:hAnsi="Tahoma" w:cs="Tahoma"/>
          <w:lang w:val="en-GB"/>
        </w:rPr>
        <w:t xml:space="preserve"> 12/2004</w:t>
      </w:r>
      <w:r w:rsidR="00192DB2" w:rsidRPr="00F9422B">
        <w:rPr>
          <w:rFonts w:ascii="Tahoma" w:hAnsi="Tahoma" w:cs="Tahoma"/>
          <w:lang w:val="en-GB"/>
        </w:rPr>
        <w:t xml:space="preserve">     </w:t>
      </w:r>
      <w:r w:rsidRPr="00F9422B">
        <w:rPr>
          <w:rFonts w:ascii="Tahoma" w:hAnsi="Tahoma" w:cs="Tahoma"/>
          <w:lang w:val="en-GB"/>
        </w:rPr>
        <w:t>Blois, France</w:t>
      </w:r>
    </w:p>
    <w:p w14:paraId="03E2E87B" w14:textId="77777777" w:rsidR="001C5F98" w:rsidRPr="00F9422B" w:rsidRDefault="003A1196" w:rsidP="003A1196">
      <w:pPr>
        <w:spacing w:line="237" w:lineRule="auto"/>
        <w:ind w:left="386" w:right="36"/>
        <w:rPr>
          <w:rFonts w:ascii="Tahoma" w:hAnsi="Tahoma" w:cs="Tahoma"/>
          <w:lang w:val="en-GB"/>
        </w:rPr>
      </w:pPr>
      <w:r w:rsidRPr="001C5F98">
        <w:rPr>
          <w:rFonts w:ascii="Tahoma" w:hAnsi="Tahoma" w:cs="Tahoma"/>
          <w:lang w:val="en-GB"/>
        </w:rPr>
        <w:t xml:space="preserve">Responsible for </w:t>
      </w:r>
      <w:r w:rsidR="00B178D2" w:rsidRPr="001C5F98">
        <w:rPr>
          <w:rFonts w:ascii="Tahoma" w:hAnsi="Tahoma" w:cs="Tahoma"/>
          <w:lang w:val="en-GB"/>
        </w:rPr>
        <w:t>National POS</w:t>
      </w:r>
      <w:r w:rsidR="00B178D2" w:rsidRPr="00F9422B">
        <w:rPr>
          <w:rFonts w:ascii="Tahoma" w:hAnsi="Tahoma" w:cs="Tahoma"/>
          <w:lang w:val="en-GB"/>
        </w:rPr>
        <w:t xml:space="preserve"> </w:t>
      </w:r>
      <w:r w:rsidR="004C7D4F" w:rsidRPr="00F9422B">
        <w:rPr>
          <w:rFonts w:ascii="Tahoma" w:hAnsi="Tahoma" w:cs="Tahoma"/>
          <w:lang w:val="en-GB"/>
        </w:rPr>
        <w:t xml:space="preserve">deployment </w:t>
      </w:r>
      <w:r w:rsidR="00B178D2" w:rsidRPr="00F9422B">
        <w:rPr>
          <w:rFonts w:ascii="Tahoma" w:hAnsi="Tahoma" w:cs="Tahoma"/>
          <w:lang w:val="en-GB"/>
        </w:rPr>
        <w:t xml:space="preserve">and </w:t>
      </w:r>
      <w:r w:rsidR="004C7D4F" w:rsidRPr="00F9422B">
        <w:rPr>
          <w:rFonts w:ascii="Tahoma" w:hAnsi="Tahoma" w:cs="Tahoma"/>
          <w:lang w:val="en-GB"/>
        </w:rPr>
        <w:t xml:space="preserve">regional </w:t>
      </w:r>
      <w:r w:rsidR="00B178D2" w:rsidRPr="00F9422B">
        <w:rPr>
          <w:rFonts w:ascii="Tahoma" w:hAnsi="Tahoma" w:cs="Tahoma"/>
          <w:lang w:val="en-GB"/>
        </w:rPr>
        <w:t>promotional campaign</w:t>
      </w:r>
      <w:r w:rsidR="004C7D4F" w:rsidRPr="00F9422B">
        <w:rPr>
          <w:rFonts w:ascii="Tahoma" w:hAnsi="Tahoma" w:cs="Tahoma"/>
          <w:lang w:val="en-GB"/>
        </w:rPr>
        <w:t>s</w:t>
      </w:r>
      <w:r>
        <w:rPr>
          <w:rFonts w:ascii="Tahoma" w:hAnsi="Tahoma" w:cs="Tahoma"/>
          <w:lang w:val="en-GB"/>
        </w:rPr>
        <w:t>. In charge of cu</w:t>
      </w:r>
      <w:r w:rsidR="00B178D2" w:rsidRPr="00F9422B">
        <w:rPr>
          <w:rFonts w:ascii="Tahoma" w:hAnsi="Tahoma" w:cs="Tahoma"/>
          <w:lang w:val="en-GB"/>
        </w:rPr>
        <w:t>stomer databases q</w:t>
      </w:r>
      <w:r w:rsidR="00106A92" w:rsidRPr="00F9422B">
        <w:rPr>
          <w:rFonts w:ascii="Tahoma" w:hAnsi="Tahoma" w:cs="Tahoma"/>
          <w:lang w:val="en-GB"/>
        </w:rPr>
        <w:t>ualification</w:t>
      </w:r>
      <w:r w:rsidR="00B178D2" w:rsidRPr="00F9422B">
        <w:rPr>
          <w:rFonts w:ascii="Tahoma" w:hAnsi="Tahoma" w:cs="Tahoma"/>
          <w:lang w:val="en-GB"/>
        </w:rPr>
        <w:t xml:space="preserve"> </w:t>
      </w:r>
      <w:r w:rsidR="00106A92" w:rsidRPr="00F9422B">
        <w:rPr>
          <w:rFonts w:ascii="Tahoma" w:hAnsi="Tahoma" w:cs="Tahoma"/>
          <w:lang w:val="en-GB"/>
        </w:rPr>
        <w:t>(</w:t>
      </w:r>
      <w:r w:rsidR="00B178D2" w:rsidRPr="00F9422B">
        <w:rPr>
          <w:rFonts w:ascii="Tahoma" w:hAnsi="Tahoma" w:cs="Tahoma"/>
          <w:lang w:val="en-GB"/>
        </w:rPr>
        <w:t>loyalty</w:t>
      </w:r>
      <w:r w:rsidR="00106A92" w:rsidRPr="00F9422B">
        <w:rPr>
          <w:rFonts w:ascii="Tahoma" w:hAnsi="Tahoma" w:cs="Tahoma"/>
          <w:lang w:val="en-GB"/>
        </w:rPr>
        <w:t xml:space="preserve">) </w:t>
      </w:r>
      <w:r>
        <w:rPr>
          <w:rFonts w:ascii="Tahoma" w:hAnsi="Tahoma" w:cs="Tahoma"/>
          <w:lang w:val="en-GB"/>
        </w:rPr>
        <w:t>&amp;</w:t>
      </w:r>
      <w:r w:rsidR="00B178D2" w:rsidRPr="00F9422B">
        <w:rPr>
          <w:rFonts w:ascii="Tahoma" w:hAnsi="Tahoma" w:cs="Tahoma"/>
          <w:lang w:val="en-GB"/>
        </w:rPr>
        <w:t xml:space="preserve"> </w:t>
      </w:r>
      <w:r w:rsidR="00106A92" w:rsidRPr="00F9422B">
        <w:rPr>
          <w:rFonts w:ascii="Tahoma" w:hAnsi="Tahoma" w:cs="Tahoma"/>
          <w:lang w:val="en-GB"/>
        </w:rPr>
        <w:t>prospects (d</w:t>
      </w:r>
      <w:r w:rsidR="00B178D2" w:rsidRPr="00F9422B">
        <w:rPr>
          <w:rFonts w:ascii="Tahoma" w:hAnsi="Tahoma" w:cs="Tahoma"/>
          <w:lang w:val="en-GB"/>
        </w:rPr>
        <w:t>e</w:t>
      </w:r>
      <w:r w:rsidR="00106A92" w:rsidRPr="00F9422B">
        <w:rPr>
          <w:rFonts w:ascii="Tahoma" w:hAnsi="Tahoma" w:cs="Tahoma"/>
          <w:lang w:val="en-GB"/>
        </w:rPr>
        <w:t>velopment)</w:t>
      </w:r>
      <w:r>
        <w:rPr>
          <w:rFonts w:ascii="Tahoma" w:hAnsi="Tahoma" w:cs="Tahoma"/>
          <w:lang w:val="en-GB"/>
        </w:rPr>
        <w:t>, m</w:t>
      </w:r>
      <w:r w:rsidR="004C7D4F" w:rsidRPr="00F9422B">
        <w:rPr>
          <w:rFonts w:ascii="Tahoma" w:hAnsi="Tahoma" w:cs="Tahoma"/>
          <w:lang w:val="en-GB"/>
        </w:rPr>
        <w:t>ailings’ s</w:t>
      </w:r>
      <w:r w:rsidR="00B178D2" w:rsidRPr="00F9422B">
        <w:rPr>
          <w:rFonts w:ascii="Tahoma" w:hAnsi="Tahoma" w:cs="Tahoma"/>
          <w:lang w:val="en-GB"/>
        </w:rPr>
        <w:t xml:space="preserve">etting up </w:t>
      </w:r>
      <w:r>
        <w:rPr>
          <w:rFonts w:ascii="Tahoma" w:hAnsi="Tahoma" w:cs="Tahoma"/>
          <w:lang w:val="en-GB"/>
        </w:rPr>
        <w:t>&amp;</w:t>
      </w:r>
      <w:r w:rsidR="00B178D2" w:rsidRPr="00F9422B">
        <w:rPr>
          <w:rFonts w:ascii="Tahoma" w:hAnsi="Tahoma" w:cs="Tahoma"/>
          <w:lang w:val="en-GB"/>
        </w:rPr>
        <w:t xml:space="preserve"> monitoring, phoning </w:t>
      </w:r>
      <w:r>
        <w:rPr>
          <w:rFonts w:ascii="Tahoma" w:hAnsi="Tahoma" w:cs="Tahoma"/>
          <w:lang w:val="en-GB"/>
        </w:rPr>
        <w:t>&amp;</w:t>
      </w:r>
      <w:r w:rsidR="00B178D2" w:rsidRPr="00F9422B">
        <w:rPr>
          <w:rFonts w:ascii="Tahoma" w:hAnsi="Tahoma" w:cs="Tahoma"/>
          <w:lang w:val="en-GB"/>
        </w:rPr>
        <w:t xml:space="preserve"> emailing operations</w:t>
      </w:r>
      <w:r>
        <w:rPr>
          <w:rFonts w:ascii="Tahoma" w:hAnsi="Tahoma" w:cs="Tahoma"/>
          <w:lang w:val="en-GB"/>
        </w:rPr>
        <w:t>.</w:t>
      </w:r>
    </w:p>
    <w:p w14:paraId="7D1D811C" w14:textId="77777777" w:rsidR="003E786C" w:rsidRPr="00B34A3C" w:rsidRDefault="003E786C" w:rsidP="003A1196">
      <w:pPr>
        <w:rPr>
          <w:rFonts w:ascii="Tahoma" w:hAnsi="Tahoma" w:cs="Tahoma"/>
          <w:sz w:val="24"/>
          <w:lang w:val="en-US"/>
        </w:rPr>
      </w:pPr>
    </w:p>
    <w:p w14:paraId="6FEF161D" w14:textId="77777777" w:rsidR="00666875" w:rsidRPr="00B34A3C" w:rsidRDefault="00666875" w:rsidP="00B32428">
      <w:pPr>
        <w:spacing w:after="307" w:line="246" w:lineRule="auto"/>
        <w:ind w:left="10" w:right="-15" w:hanging="10"/>
        <w:jc w:val="center"/>
        <w:rPr>
          <w:rFonts w:ascii="Tahoma" w:hAnsi="Tahoma" w:cs="Tahoma"/>
          <w:sz w:val="28"/>
          <w:u w:val="single" w:color="000000"/>
          <w:lang w:val="en-GB"/>
        </w:rPr>
      </w:pPr>
      <w:r w:rsidRPr="00B34A3C">
        <w:rPr>
          <w:rFonts w:ascii="Tahoma" w:hAnsi="Tahoma" w:cs="Tahoma"/>
          <w:sz w:val="28"/>
          <w:u w:val="single" w:color="000000"/>
          <w:lang w:val="en-GB"/>
        </w:rPr>
        <w:t>E</w:t>
      </w:r>
      <w:r w:rsidRPr="00B34A3C">
        <w:rPr>
          <w:rFonts w:ascii="Tahoma" w:hAnsi="Tahoma" w:cs="Tahoma"/>
          <w:u w:val="single" w:color="000000"/>
          <w:lang w:val="en-GB"/>
        </w:rPr>
        <w:t>DUCATION</w:t>
      </w:r>
      <w:r w:rsidRPr="00B34A3C">
        <w:rPr>
          <w:rFonts w:ascii="Tahoma" w:hAnsi="Tahoma" w:cs="Tahoma"/>
          <w:sz w:val="28"/>
          <w:u w:val="single" w:color="000000"/>
          <w:lang w:val="en-GB"/>
        </w:rPr>
        <w:t>, S</w:t>
      </w:r>
      <w:r w:rsidRPr="00B34A3C">
        <w:rPr>
          <w:rFonts w:ascii="Tahoma" w:hAnsi="Tahoma" w:cs="Tahoma"/>
          <w:u w:val="single" w:color="000000"/>
          <w:lang w:val="en-GB"/>
        </w:rPr>
        <w:t>PECIALIZED</w:t>
      </w:r>
      <w:r w:rsidRPr="00B34A3C">
        <w:rPr>
          <w:rFonts w:ascii="Tahoma" w:hAnsi="Tahoma" w:cs="Tahoma"/>
          <w:sz w:val="28"/>
          <w:u w:val="single" w:color="000000"/>
          <w:lang w:val="en-GB"/>
        </w:rPr>
        <w:t xml:space="preserve"> </w:t>
      </w:r>
      <w:r w:rsidRPr="00B34A3C">
        <w:rPr>
          <w:rFonts w:ascii="Tahoma" w:hAnsi="Tahoma" w:cs="Tahoma"/>
          <w:u w:val="single" w:color="000000"/>
          <w:lang w:val="en-GB"/>
        </w:rPr>
        <w:t>TRAINING AND</w:t>
      </w:r>
      <w:r w:rsidRPr="00B34A3C">
        <w:rPr>
          <w:rFonts w:ascii="Tahoma" w:hAnsi="Tahoma" w:cs="Tahoma"/>
          <w:sz w:val="28"/>
          <w:u w:val="single" w:color="000000"/>
          <w:lang w:val="en-GB"/>
        </w:rPr>
        <w:t xml:space="preserve"> L</w:t>
      </w:r>
      <w:r w:rsidRPr="00B34A3C">
        <w:rPr>
          <w:rFonts w:ascii="Tahoma" w:hAnsi="Tahoma" w:cs="Tahoma"/>
          <w:u w:val="single" w:color="000000"/>
          <w:lang w:val="en-GB"/>
        </w:rPr>
        <w:t>ANGUAGE SKILLS</w:t>
      </w:r>
    </w:p>
    <w:p w14:paraId="2D68B79D" w14:textId="606C89F3" w:rsidR="0088406E" w:rsidRDefault="0088406E" w:rsidP="00025256">
      <w:pPr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Master of Business Administration (MBA) from EPITECH</w:t>
      </w:r>
      <w:r w:rsidRPr="00F9422B">
        <w:rPr>
          <w:rFonts w:ascii="Tahoma" w:hAnsi="Tahoma" w:cs="Tahoma"/>
          <w:b/>
          <w:lang w:val="en-GB"/>
        </w:rPr>
        <w:t xml:space="preserve"> </w:t>
      </w:r>
      <w:r w:rsidRPr="00F9422B">
        <w:rPr>
          <w:rFonts w:ascii="Tahoma" w:hAnsi="Tahoma" w:cs="Tahoma"/>
          <w:lang w:val="en-GB"/>
        </w:rPr>
        <w:t xml:space="preserve">– </w:t>
      </w:r>
      <w:r>
        <w:rPr>
          <w:rFonts w:ascii="Tahoma" w:hAnsi="Tahoma" w:cs="Tahoma"/>
          <w:lang w:val="en-GB"/>
        </w:rPr>
        <w:t>European Institute of Technology</w:t>
      </w:r>
      <w:r w:rsidRPr="00F9422B">
        <w:rPr>
          <w:rFonts w:ascii="Tahoma" w:hAnsi="Tahoma" w:cs="Tahoma"/>
          <w:lang w:val="en-GB"/>
        </w:rPr>
        <w:t xml:space="preserve">           </w:t>
      </w:r>
      <w:r>
        <w:rPr>
          <w:rFonts w:ascii="Tahoma" w:hAnsi="Tahoma" w:cs="Tahoma"/>
          <w:lang w:val="en-GB"/>
        </w:rPr>
        <w:t>2015</w:t>
      </w:r>
      <w:r w:rsidRPr="00F9422B">
        <w:rPr>
          <w:rFonts w:ascii="Tahoma" w:hAnsi="Tahoma" w:cs="Tahoma"/>
          <w:lang w:val="en-GB"/>
        </w:rPr>
        <w:t>-20</w:t>
      </w:r>
      <w:r>
        <w:rPr>
          <w:rFonts w:ascii="Tahoma" w:hAnsi="Tahoma" w:cs="Tahoma"/>
          <w:lang w:val="en-GB"/>
        </w:rPr>
        <w:t>17</w:t>
      </w:r>
    </w:p>
    <w:p w14:paraId="42305BFC" w14:textId="28F72C3C" w:rsidR="00AE4A7E" w:rsidRPr="00F9422B" w:rsidRDefault="00AE4A7E" w:rsidP="00025256">
      <w:pPr>
        <w:rPr>
          <w:rFonts w:ascii="Tahoma" w:hAnsi="Tahoma" w:cs="Tahoma"/>
          <w:lang w:val="en-GB"/>
        </w:rPr>
      </w:pPr>
      <w:r w:rsidRPr="00F9422B">
        <w:rPr>
          <w:rFonts w:ascii="Tahoma" w:hAnsi="Tahoma" w:cs="Tahoma"/>
          <w:b/>
          <w:lang w:val="en-GB"/>
        </w:rPr>
        <w:t>Graduated from</w:t>
      </w:r>
      <w:r w:rsidR="00EE1DDA" w:rsidRPr="00F9422B">
        <w:rPr>
          <w:rFonts w:ascii="Tahoma" w:hAnsi="Tahoma" w:cs="Tahoma"/>
          <w:b/>
          <w:lang w:val="en-GB"/>
        </w:rPr>
        <w:t xml:space="preserve"> AUDENCI</w:t>
      </w:r>
      <w:r w:rsidRPr="00F9422B">
        <w:rPr>
          <w:rFonts w:ascii="Tahoma" w:hAnsi="Tahoma" w:cs="Tahoma"/>
          <w:b/>
          <w:lang w:val="en-GB"/>
        </w:rPr>
        <w:t>A Nantes</w:t>
      </w:r>
      <w:r w:rsidR="00EE1DDA" w:rsidRPr="00F9422B">
        <w:rPr>
          <w:rFonts w:ascii="Tahoma" w:hAnsi="Tahoma" w:cs="Tahoma"/>
          <w:b/>
          <w:lang w:val="en-GB"/>
        </w:rPr>
        <w:t xml:space="preserve"> </w:t>
      </w:r>
      <w:r w:rsidRPr="00F9422B">
        <w:rPr>
          <w:rFonts w:ascii="Tahoma" w:hAnsi="Tahoma" w:cs="Tahoma"/>
          <w:lang w:val="en-GB"/>
        </w:rPr>
        <w:t>– Graduate School of Management</w:t>
      </w:r>
      <w:r w:rsidR="00666875" w:rsidRPr="00F9422B">
        <w:rPr>
          <w:rFonts w:ascii="Tahoma" w:hAnsi="Tahoma" w:cs="Tahoma"/>
          <w:lang w:val="en-GB"/>
        </w:rPr>
        <w:t xml:space="preserve">                                              1998-2002</w:t>
      </w:r>
    </w:p>
    <w:p w14:paraId="5445995A" w14:textId="77777777" w:rsidR="001C5F98" w:rsidRDefault="00AE4A7E" w:rsidP="00BD5A8B">
      <w:pPr>
        <w:rPr>
          <w:rFonts w:ascii="Tahoma" w:hAnsi="Tahoma" w:cs="Tahoma"/>
          <w:lang w:val="en-GB"/>
        </w:rPr>
      </w:pPr>
      <w:r w:rsidRPr="001C5F98">
        <w:rPr>
          <w:rFonts w:ascii="Tahoma" w:hAnsi="Tahoma" w:cs="Tahoma"/>
          <w:i/>
          <w:lang w:val="en-GB"/>
        </w:rPr>
        <w:t>Top 5 business school</w:t>
      </w:r>
      <w:r w:rsidRPr="00F9422B">
        <w:rPr>
          <w:rFonts w:ascii="Tahoma" w:hAnsi="Tahoma" w:cs="Tahoma"/>
          <w:i/>
          <w:lang w:val="en-GB"/>
        </w:rPr>
        <w:t xml:space="preserve"> in France</w:t>
      </w:r>
      <w:r w:rsidR="00BD5A8B" w:rsidRPr="00F9422B">
        <w:rPr>
          <w:rFonts w:ascii="Tahoma" w:hAnsi="Tahoma" w:cs="Tahoma"/>
          <w:i/>
          <w:lang w:val="en-GB"/>
        </w:rPr>
        <w:t xml:space="preserve"> - </w:t>
      </w:r>
      <w:r w:rsidR="00BD5A8B" w:rsidRPr="00F9422B">
        <w:rPr>
          <w:rFonts w:ascii="Tahoma" w:hAnsi="Tahoma" w:cs="Tahoma"/>
          <w:lang w:val="en-GB"/>
        </w:rPr>
        <w:t>Specialized in Communication and Marketing</w:t>
      </w:r>
    </w:p>
    <w:p w14:paraId="0D19047D" w14:textId="77777777" w:rsidR="00EE1DDA" w:rsidRPr="00F9422B" w:rsidRDefault="00AE4A7E" w:rsidP="00025256">
      <w:pPr>
        <w:rPr>
          <w:rFonts w:ascii="Tahoma" w:hAnsi="Tahoma" w:cs="Tahoma"/>
          <w:lang w:val="en-GB"/>
        </w:rPr>
      </w:pPr>
      <w:r w:rsidRPr="00F9422B">
        <w:rPr>
          <w:rFonts w:ascii="Tahoma" w:hAnsi="Tahoma" w:cs="Tahoma"/>
          <w:lang w:val="en-GB"/>
        </w:rPr>
        <w:t xml:space="preserve">Exchange semester at </w:t>
      </w:r>
      <w:r w:rsidR="00EE1DDA" w:rsidRPr="00F9422B">
        <w:rPr>
          <w:rFonts w:ascii="Tahoma" w:hAnsi="Tahoma" w:cs="Tahoma"/>
          <w:b/>
          <w:lang w:val="en-GB"/>
        </w:rPr>
        <w:t>University of Cincinnati</w:t>
      </w:r>
      <w:r w:rsidR="00EE1DDA" w:rsidRPr="00F9422B">
        <w:rPr>
          <w:rFonts w:ascii="Tahoma" w:hAnsi="Tahoma" w:cs="Tahoma"/>
          <w:lang w:val="en-GB"/>
        </w:rPr>
        <w:t xml:space="preserve"> (Ohio, USA)</w:t>
      </w:r>
      <w:r w:rsidR="00666875" w:rsidRPr="00F9422B">
        <w:rPr>
          <w:rFonts w:ascii="Tahoma" w:hAnsi="Tahoma" w:cs="Tahoma"/>
          <w:lang w:val="en-GB"/>
        </w:rPr>
        <w:t xml:space="preserve">                                                               spring 2000</w:t>
      </w:r>
    </w:p>
    <w:p w14:paraId="13CDED61" w14:textId="77777777" w:rsidR="00AE4A7E" w:rsidRPr="00F9422B" w:rsidRDefault="00AE4A7E" w:rsidP="00025256">
      <w:pPr>
        <w:rPr>
          <w:rFonts w:ascii="Tahoma" w:hAnsi="Tahoma" w:cs="Tahoma"/>
          <w:lang w:val="en-GB"/>
        </w:rPr>
      </w:pPr>
      <w:r w:rsidRPr="00F9422B">
        <w:rPr>
          <w:rFonts w:ascii="Tahoma" w:hAnsi="Tahoma" w:cs="Tahoma"/>
          <w:lang w:val="en-GB"/>
        </w:rPr>
        <w:t>Preparatory course</w:t>
      </w:r>
      <w:r w:rsidR="0096655F" w:rsidRPr="00F9422B">
        <w:rPr>
          <w:rFonts w:ascii="Tahoma" w:hAnsi="Tahoma" w:cs="Tahoma"/>
          <w:lang w:val="en-GB"/>
        </w:rPr>
        <w:t xml:space="preserve"> in Lyon</w:t>
      </w:r>
      <w:r w:rsidRPr="00F9422B">
        <w:rPr>
          <w:rFonts w:ascii="Tahoma" w:hAnsi="Tahoma" w:cs="Tahoma"/>
          <w:lang w:val="en-GB"/>
        </w:rPr>
        <w:t xml:space="preserve"> to the French Graduate Schools of Management</w:t>
      </w:r>
      <w:r w:rsidR="00666875" w:rsidRPr="00F9422B">
        <w:rPr>
          <w:rFonts w:ascii="Tahoma" w:hAnsi="Tahoma" w:cs="Tahoma"/>
          <w:lang w:val="en-GB"/>
        </w:rPr>
        <w:t xml:space="preserve">                                             1996-1998</w:t>
      </w:r>
    </w:p>
    <w:p w14:paraId="5E185E08" w14:textId="77777777" w:rsidR="00EE1DDA" w:rsidRPr="00F9422B" w:rsidRDefault="00EE1DDA" w:rsidP="00025256">
      <w:pPr>
        <w:rPr>
          <w:rFonts w:ascii="Tahoma" w:hAnsi="Tahoma" w:cs="Tahoma"/>
          <w:lang w:val="en-GB"/>
        </w:rPr>
      </w:pPr>
      <w:r w:rsidRPr="00F9422B">
        <w:rPr>
          <w:rFonts w:ascii="Tahoma" w:hAnsi="Tahoma" w:cs="Tahoma"/>
          <w:lang w:val="en-GB"/>
        </w:rPr>
        <w:t xml:space="preserve">Baccalauréat </w:t>
      </w:r>
      <w:r w:rsidR="00AE4A7E" w:rsidRPr="00F9422B">
        <w:rPr>
          <w:rFonts w:ascii="Tahoma" w:hAnsi="Tahoma" w:cs="Tahoma"/>
          <w:lang w:val="en-GB"/>
        </w:rPr>
        <w:t>– French equivalent to the A-Levels – Speciali</w:t>
      </w:r>
      <w:r w:rsidR="009D44B9" w:rsidRPr="00F9422B">
        <w:rPr>
          <w:rFonts w:ascii="Tahoma" w:hAnsi="Tahoma" w:cs="Tahoma"/>
          <w:lang w:val="en-GB"/>
        </w:rPr>
        <w:t>zed</w:t>
      </w:r>
      <w:r w:rsidR="00AE4A7E" w:rsidRPr="00F9422B">
        <w:rPr>
          <w:rFonts w:ascii="Tahoma" w:hAnsi="Tahoma" w:cs="Tahoma"/>
          <w:lang w:val="en-GB"/>
        </w:rPr>
        <w:t xml:space="preserve"> in Economics</w:t>
      </w:r>
      <w:r w:rsidR="00666875" w:rsidRPr="00F9422B">
        <w:rPr>
          <w:rFonts w:ascii="Tahoma" w:hAnsi="Tahoma" w:cs="Tahoma"/>
          <w:lang w:val="en-GB"/>
        </w:rPr>
        <w:t xml:space="preserve">                                                    1996</w:t>
      </w:r>
    </w:p>
    <w:p w14:paraId="67DC30CC" w14:textId="77777777" w:rsidR="003E786C" w:rsidRPr="003A1196" w:rsidRDefault="003E786C" w:rsidP="003E786C">
      <w:pPr>
        <w:rPr>
          <w:rFonts w:ascii="Tahoma" w:hAnsi="Tahoma" w:cs="Tahoma"/>
          <w:lang w:val="en-GB"/>
        </w:rPr>
      </w:pPr>
    </w:p>
    <w:p w14:paraId="0548DE6D" w14:textId="77777777" w:rsidR="00FD3BF5" w:rsidRPr="00F9422B" w:rsidRDefault="00446AF1" w:rsidP="00574C35">
      <w:pPr>
        <w:rPr>
          <w:rFonts w:ascii="Tahoma" w:hAnsi="Tahoma" w:cs="Tahoma"/>
          <w:lang w:val="en-GB"/>
        </w:rPr>
      </w:pPr>
      <w:r w:rsidRPr="00F9422B">
        <w:rPr>
          <w:rFonts w:ascii="Tahoma" w:hAnsi="Tahoma" w:cs="Tahoma"/>
          <w:b/>
          <w:lang w:val="en-GB"/>
        </w:rPr>
        <w:t>English</w:t>
      </w:r>
      <w:r w:rsidR="00FD3BF5" w:rsidRPr="00F9422B">
        <w:rPr>
          <w:rFonts w:ascii="Tahoma" w:hAnsi="Tahoma" w:cs="Tahoma"/>
          <w:lang w:val="en-GB"/>
        </w:rPr>
        <w:tab/>
      </w:r>
      <w:r w:rsidR="00FD3BF5" w:rsidRPr="00F9422B">
        <w:rPr>
          <w:rFonts w:ascii="Tahoma" w:hAnsi="Tahoma" w:cs="Tahoma"/>
          <w:lang w:val="en-GB"/>
        </w:rPr>
        <w:tab/>
      </w:r>
      <w:r w:rsidR="0095627B" w:rsidRPr="00F9422B">
        <w:rPr>
          <w:rFonts w:ascii="Tahoma" w:hAnsi="Tahoma" w:cs="Tahoma"/>
          <w:lang w:val="en-GB"/>
        </w:rPr>
        <w:t>B</w:t>
      </w:r>
      <w:r w:rsidR="004E2DF5" w:rsidRPr="00F9422B">
        <w:rPr>
          <w:rFonts w:ascii="Tahoma" w:hAnsi="Tahoma" w:cs="Tahoma"/>
          <w:lang w:val="en-GB"/>
        </w:rPr>
        <w:t>ilingu</w:t>
      </w:r>
      <w:r w:rsidR="00AE4A7E" w:rsidRPr="00F9422B">
        <w:rPr>
          <w:rFonts w:ascii="Tahoma" w:hAnsi="Tahoma" w:cs="Tahoma"/>
          <w:lang w:val="en-GB"/>
        </w:rPr>
        <w:t>al</w:t>
      </w:r>
    </w:p>
    <w:p w14:paraId="5789A6AE" w14:textId="77777777" w:rsidR="00D5070F" w:rsidRPr="00F9422B" w:rsidRDefault="00446AF1" w:rsidP="00574C35">
      <w:pPr>
        <w:rPr>
          <w:rFonts w:ascii="Tahoma" w:hAnsi="Tahoma" w:cs="Tahoma"/>
          <w:lang w:val="en-GB"/>
        </w:rPr>
      </w:pPr>
      <w:r w:rsidRPr="00F9422B">
        <w:rPr>
          <w:rFonts w:ascii="Tahoma" w:hAnsi="Tahoma" w:cs="Tahoma"/>
          <w:b/>
          <w:lang w:val="en-GB"/>
        </w:rPr>
        <w:t>Spanish</w:t>
      </w:r>
      <w:r w:rsidR="00FD3BF5" w:rsidRPr="00F9422B">
        <w:rPr>
          <w:rFonts w:ascii="Tahoma" w:hAnsi="Tahoma" w:cs="Tahoma"/>
          <w:lang w:val="en-GB"/>
        </w:rPr>
        <w:tab/>
      </w:r>
      <w:r w:rsidR="00934EBC" w:rsidRPr="00F9422B">
        <w:rPr>
          <w:rFonts w:ascii="Tahoma" w:hAnsi="Tahoma" w:cs="Tahoma"/>
          <w:lang w:val="en-GB"/>
        </w:rPr>
        <w:tab/>
      </w:r>
      <w:r w:rsidR="00AE4A7E" w:rsidRPr="00F9422B">
        <w:rPr>
          <w:rFonts w:ascii="Tahoma" w:hAnsi="Tahoma" w:cs="Tahoma"/>
          <w:lang w:val="en-GB"/>
        </w:rPr>
        <w:t>Fairly fluent</w:t>
      </w:r>
    </w:p>
    <w:p w14:paraId="56CC4C0F" w14:textId="77777777" w:rsidR="00FD3BF5" w:rsidRPr="00F9422B" w:rsidRDefault="00D5070F" w:rsidP="00574C35">
      <w:pPr>
        <w:rPr>
          <w:rFonts w:ascii="Tahoma" w:hAnsi="Tahoma" w:cs="Tahoma"/>
          <w:lang w:val="en-GB"/>
        </w:rPr>
      </w:pPr>
      <w:r w:rsidRPr="00F9422B">
        <w:rPr>
          <w:rFonts w:ascii="Tahoma" w:hAnsi="Tahoma" w:cs="Tahoma"/>
          <w:b/>
          <w:lang w:val="en-GB"/>
        </w:rPr>
        <w:t>French</w:t>
      </w:r>
      <w:r w:rsidRPr="00F9422B">
        <w:rPr>
          <w:rFonts w:ascii="Tahoma" w:hAnsi="Tahoma" w:cs="Tahoma"/>
          <w:lang w:val="en-GB"/>
        </w:rPr>
        <w:tab/>
      </w:r>
      <w:r w:rsidRPr="00F9422B">
        <w:rPr>
          <w:rFonts w:ascii="Tahoma" w:hAnsi="Tahoma" w:cs="Tahoma"/>
          <w:lang w:val="en-GB"/>
        </w:rPr>
        <w:tab/>
      </w:r>
      <w:r w:rsidR="00934EBC" w:rsidRPr="00F9422B">
        <w:rPr>
          <w:rFonts w:ascii="Tahoma" w:hAnsi="Tahoma" w:cs="Tahoma"/>
          <w:lang w:val="en-GB"/>
        </w:rPr>
        <w:tab/>
      </w:r>
      <w:r w:rsidRPr="00F9422B">
        <w:rPr>
          <w:rFonts w:ascii="Tahoma" w:hAnsi="Tahoma" w:cs="Tahoma"/>
          <w:lang w:val="en-GB"/>
        </w:rPr>
        <w:t>Mother tongue</w:t>
      </w:r>
    </w:p>
    <w:p w14:paraId="768EB609" w14:textId="77777777" w:rsidR="00574C35" w:rsidRPr="00F9422B" w:rsidRDefault="0096655F" w:rsidP="00574C35">
      <w:pPr>
        <w:rPr>
          <w:rFonts w:ascii="Tahoma" w:hAnsi="Tahoma" w:cs="Tahoma"/>
          <w:lang w:val="en-GB"/>
        </w:rPr>
      </w:pPr>
      <w:r w:rsidRPr="00F9422B">
        <w:rPr>
          <w:rFonts w:ascii="Tahoma" w:hAnsi="Tahoma" w:cs="Tahoma"/>
          <w:b/>
          <w:lang w:val="en-GB"/>
        </w:rPr>
        <w:t>Software</w:t>
      </w:r>
      <w:r w:rsidR="00BD5A8B" w:rsidRPr="00F9422B">
        <w:rPr>
          <w:rFonts w:ascii="Tahoma" w:hAnsi="Tahoma" w:cs="Tahoma"/>
          <w:lang w:val="en-GB"/>
        </w:rPr>
        <w:tab/>
      </w:r>
      <w:r w:rsidR="00934EBC" w:rsidRPr="00F9422B">
        <w:rPr>
          <w:rFonts w:ascii="Tahoma" w:hAnsi="Tahoma" w:cs="Tahoma"/>
          <w:lang w:val="en-GB"/>
        </w:rPr>
        <w:tab/>
      </w:r>
      <w:r w:rsidR="00D5070F" w:rsidRPr="00F9422B">
        <w:rPr>
          <w:rFonts w:ascii="Tahoma" w:hAnsi="Tahoma" w:cs="Tahoma"/>
          <w:lang w:val="en-GB"/>
        </w:rPr>
        <w:t>Word, Excel, PowerPoint, Access, Outlook, Dreamweaver</w:t>
      </w:r>
      <w:r w:rsidR="00574C35" w:rsidRPr="00F9422B">
        <w:rPr>
          <w:rFonts w:ascii="Tahoma" w:hAnsi="Tahoma" w:cs="Tahoma"/>
          <w:lang w:val="en-GB"/>
        </w:rPr>
        <w:t>, Photoshop</w:t>
      </w:r>
      <w:r w:rsidRPr="00F9422B">
        <w:rPr>
          <w:rFonts w:ascii="Tahoma" w:hAnsi="Tahoma" w:cs="Tahoma"/>
          <w:lang w:val="en-GB"/>
        </w:rPr>
        <w:t xml:space="preserve">, </w:t>
      </w:r>
    </w:p>
    <w:p w14:paraId="5BEA6843" w14:textId="77777777" w:rsidR="00446AF1" w:rsidRPr="00F9422B" w:rsidRDefault="00446AF1" w:rsidP="00934EBC">
      <w:pPr>
        <w:ind w:left="1416" w:firstLine="708"/>
        <w:rPr>
          <w:rFonts w:ascii="Arial" w:hAnsi="Arial" w:cs="Arial"/>
          <w:lang w:val="en-GB"/>
        </w:rPr>
      </w:pPr>
      <w:r w:rsidRPr="00F9422B">
        <w:rPr>
          <w:rFonts w:ascii="Arial" w:hAnsi="Arial" w:cs="Arial"/>
          <w:lang w:val="en-GB"/>
        </w:rPr>
        <w:t>Online tools (</w:t>
      </w:r>
      <w:r w:rsidR="00D56760" w:rsidRPr="00F9422B">
        <w:rPr>
          <w:rFonts w:ascii="Arial" w:hAnsi="Arial" w:cs="Arial"/>
          <w:lang w:val="en-GB"/>
        </w:rPr>
        <w:t xml:space="preserve">Web </w:t>
      </w:r>
      <w:r w:rsidRPr="00F9422B">
        <w:rPr>
          <w:rFonts w:ascii="Arial" w:hAnsi="Arial" w:cs="Arial"/>
          <w:lang w:val="en-GB"/>
        </w:rPr>
        <w:t xml:space="preserve">Analytics, </w:t>
      </w:r>
      <w:r w:rsidR="0096655F" w:rsidRPr="00F9422B">
        <w:rPr>
          <w:rFonts w:ascii="Arial" w:hAnsi="Arial" w:cs="Arial"/>
          <w:lang w:val="en-GB"/>
        </w:rPr>
        <w:t>Ad servers</w:t>
      </w:r>
      <w:r w:rsidRPr="00F9422B">
        <w:rPr>
          <w:rFonts w:ascii="Arial" w:hAnsi="Arial" w:cs="Arial"/>
          <w:lang w:val="en-GB"/>
        </w:rPr>
        <w:t>, email</w:t>
      </w:r>
      <w:r w:rsidR="00255F6C" w:rsidRPr="00F9422B">
        <w:rPr>
          <w:rFonts w:ascii="Arial" w:hAnsi="Arial" w:cs="Arial"/>
          <w:lang w:val="en-GB"/>
        </w:rPr>
        <w:t>s</w:t>
      </w:r>
      <w:r w:rsidR="009D44B9" w:rsidRPr="00F9422B">
        <w:rPr>
          <w:rFonts w:ascii="Arial" w:hAnsi="Arial" w:cs="Arial"/>
          <w:lang w:val="en-GB"/>
        </w:rPr>
        <w:t xml:space="preserve"> broadcasting</w:t>
      </w:r>
      <w:r w:rsidRPr="00F9422B">
        <w:rPr>
          <w:rFonts w:ascii="Arial" w:hAnsi="Arial" w:cs="Arial"/>
          <w:lang w:val="en-GB"/>
        </w:rPr>
        <w:t>)</w:t>
      </w:r>
    </w:p>
    <w:p w14:paraId="4AAEA8E2" w14:textId="77777777" w:rsidR="003E786C" w:rsidRPr="00D22AA0" w:rsidRDefault="003E786C" w:rsidP="003A1196">
      <w:pPr>
        <w:rPr>
          <w:rFonts w:ascii="Tahoma" w:hAnsi="Tahoma" w:cs="Tahoma"/>
          <w:sz w:val="24"/>
          <w:lang w:val="en-GB"/>
        </w:rPr>
      </w:pPr>
    </w:p>
    <w:p w14:paraId="2991B813" w14:textId="77777777" w:rsidR="00666875" w:rsidRPr="00B34A3C" w:rsidRDefault="000B0889" w:rsidP="00666875">
      <w:pPr>
        <w:spacing w:after="173" w:line="246" w:lineRule="auto"/>
        <w:ind w:left="10" w:right="-15" w:hanging="10"/>
        <w:jc w:val="center"/>
        <w:rPr>
          <w:rFonts w:ascii="Tahoma" w:hAnsi="Tahoma" w:cs="Tahoma"/>
          <w:lang w:val="en-GB"/>
        </w:rPr>
      </w:pPr>
      <w:r w:rsidRPr="00B34A3C">
        <w:rPr>
          <w:rFonts w:ascii="Tahoma" w:hAnsi="Tahoma" w:cs="Tahoma"/>
          <w:sz w:val="28"/>
          <w:u w:val="single" w:color="000000"/>
          <w:lang w:val="en-GB"/>
        </w:rPr>
        <w:t>I</w:t>
      </w:r>
      <w:r>
        <w:rPr>
          <w:rFonts w:ascii="Tahoma" w:hAnsi="Tahoma" w:cs="Tahoma"/>
          <w:u w:val="single" w:color="000000"/>
          <w:lang w:val="en-GB"/>
        </w:rPr>
        <w:t>NTERESTS</w:t>
      </w:r>
    </w:p>
    <w:p w14:paraId="564F7FCD" w14:textId="77777777" w:rsidR="00620C5B" w:rsidRPr="00F9422B" w:rsidRDefault="00620C5B" w:rsidP="00574C35">
      <w:pPr>
        <w:rPr>
          <w:rFonts w:ascii="Tahoma" w:hAnsi="Tahoma" w:cs="Tahoma"/>
          <w:lang w:val="en-GB"/>
        </w:rPr>
      </w:pPr>
      <w:r w:rsidRPr="00F9422B">
        <w:rPr>
          <w:rFonts w:ascii="Tahoma" w:hAnsi="Tahoma" w:cs="Tahoma"/>
          <w:b/>
          <w:lang w:val="en-GB"/>
        </w:rPr>
        <w:t>Musi</w:t>
      </w:r>
      <w:r w:rsidR="00446AF1" w:rsidRPr="00F9422B">
        <w:rPr>
          <w:rFonts w:ascii="Tahoma" w:hAnsi="Tahoma" w:cs="Tahoma"/>
          <w:b/>
          <w:lang w:val="en-GB"/>
        </w:rPr>
        <w:t>c</w:t>
      </w:r>
      <w:r w:rsidRPr="00F9422B">
        <w:rPr>
          <w:rFonts w:ascii="Tahoma" w:hAnsi="Tahoma" w:cs="Tahoma"/>
          <w:b/>
          <w:lang w:val="en-GB"/>
        </w:rPr>
        <w:t xml:space="preserve"> </w:t>
      </w:r>
      <w:r w:rsidRPr="00F9422B">
        <w:rPr>
          <w:rFonts w:ascii="Tahoma" w:hAnsi="Tahoma" w:cs="Tahoma"/>
          <w:b/>
          <w:lang w:val="en-GB"/>
        </w:rPr>
        <w:tab/>
      </w:r>
      <w:r w:rsidRPr="00F9422B">
        <w:rPr>
          <w:rFonts w:ascii="Tahoma" w:hAnsi="Tahoma" w:cs="Tahoma"/>
          <w:lang w:val="en-GB"/>
        </w:rPr>
        <w:tab/>
      </w:r>
      <w:r w:rsidR="00862AA8" w:rsidRPr="00F9422B">
        <w:rPr>
          <w:rFonts w:ascii="Tahoma" w:hAnsi="Tahoma" w:cs="Tahoma"/>
          <w:lang w:val="en-GB"/>
        </w:rPr>
        <w:tab/>
      </w:r>
      <w:r w:rsidR="009D44B9" w:rsidRPr="00F9422B">
        <w:rPr>
          <w:rFonts w:ascii="Tahoma" w:hAnsi="Tahoma" w:cs="Tahoma"/>
          <w:lang w:val="en-GB"/>
        </w:rPr>
        <w:t>Guitarist</w:t>
      </w:r>
      <w:r w:rsidR="001B57F4" w:rsidRPr="00F9422B">
        <w:rPr>
          <w:rFonts w:ascii="Tahoma" w:hAnsi="Tahoma" w:cs="Tahoma"/>
          <w:lang w:val="en-GB"/>
        </w:rPr>
        <w:t xml:space="preserve"> </w:t>
      </w:r>
      <w:r w:rsidR="00446AF1" w:rsidRPr="00F9422B">
        <w:rPr>
          <w:rFonts w:ascii="Tahoma" w:hAnsi="Tahoma" w:cs="Tahoma"/>
          <w:lang w:val="en-GB"/>
        </w:rPr>
        <w:t>in a</w:t>
      </w:r>
      <w:r w:rsidR="004E2DF5" w:rsidRPr="00F9422B">
        <w:rPr>
          <w:rFonts w:ascii="Tahoma" w:hAnsi="Tahoma" w:cs="Tahoma"/>
          <w:lang w:val="en-GB"/>
        </w:rPr>
        <w:t xml:space="preserve"> Pop/Rock</w:t>
      </w:r>
      <w:r w:rsidR="00446AF1" w:rsidRPr="00F9422B">
        <w:rPr>
          <w:rFonts w:ascii="Tahoma" w:hAnsi="Tahoma" w:cs="Tahoma"/>
          <w:lang w:val="en-GB"/>
        </w:rPr>
        <w:t xml:space="preserve"> band</w:t>
      </w:r>
    </w:p>
    <w:p w14:paraId="42E6BF94" w14:textId="77777777" w:rsidR="00FD3BF5" w:rsidRPr="00F9422B" w:rsidRDefault="00446AF1" w:rsidP="00574C35">
      <w:pPr>
        <w:rPr>
          <w:rFonts w:ascii="Tahoma" w:hAnsi="Tahoma" w:cs="Tahoma"/>
          <w:lang w:val="en-GB"/>
        </w:rPr>
      </w:pPr>
      <w:r w:rsidRPr="00F9422B">
        <w:rPr>
          <w:rFonts w:ascii="Tahoma" w:hAnsi="Tahoma" w:cs="Tahoma"/>
          <w:b/>
          <w:lang w:val="en-GB"/>
        </w:rPr>
        <w:t>Sports</w:t>
      </w:r>
      <w:r w:rsidR="00FD3BF5" w:rsidRPr="00F9422B">
        <w:rPr>
          <w:rFonts w:ascii="Tahoma" w:hAnsi="Tahoma" w:cs="Tahoma"/>
          <w:i/>
          <w:lang w:val="en-GB"/>
        </w:rPr>
        <w:tab/>
      </w:r>
      <w:r w:rsidR="00862AA8" w:rsidRPr="00F9422B">
        <w:rPr>
          <w:rFonts w:ascii="Tahoma" w:hAnsi="Tahoma" w:cs="Tahoma"/>
          <w:i/>
          <w:lang w:val="en-GB"/>
        </w:rPr>
        <w:tab/>
      </w:r>
      <w:r w:rsidR="00666875" w:rsidRPr="00F9422B">
        <w:rPr>
          <w:rFonts w:ascii="Tahoma" w:hAnsi="Tahoma" w:cs="Tahoma"/>
          <w:i/>
          <w:lang w:val="en-GB"/>
        </w:rPr>
        <w:tab/>
      </w:r>
      <w:r w:rsidRPr="00F9422B">
        <w:rPr>
          <w:rFonts w:ascii="Tahoma" w:hAnsi="Tahoma" w:cs="Tahoma"/>
          <w:lang w:val="en-GB"/>
        </w:rPr>
        <w:t>Running (Marathons), Rock climbing, Roller, Snowboard</w:t>
      </w:r>
    </w:p>
    <w:p w14:paraId="29505E05" w14:textId="77777777" w:rsidR="00FD3BF5" w:rsidRPr="00F9422B" w:rsidRDefault="00446AF1" w:rsidP="00666875">
      <w:pPr>
        <w:rPr>
          <w:rFonts w:ascii="Tahoma" w:hAnsi="Tahoma" w:cs="Tahoma"/>
          <w:u w:val="single"/>
          <w:lang w:val="en-GB"/>
        </w:rPr>
      </w:pPr>
      <w:r w:rsidRPr="00F9422B">
        <w:rPr>
          <w:rFonts w:ascii="Tahoma" w:hAnsi="Tahoma" w:cs="Tahoma"/>
          <w:b/>
          <w:lang w:val="en-GB"/>
        </w:rPr>
        <w:t>Others</w:t>
      </w:r>
      <w:r w:rsidR="00FD3BF5" w:rsidRPr="00F9422B">
        <w:rPr>
          <w:rFonts w:ascii="Tahoma" w:hAnsi="Tahoma" w:cs="Tahoma"/>
          <w:i/>
          <w:lang w:val="en-GB"/>
        </w:rPr>
        <w:t> </w:t>
      </w:r>
      <w:r w:rsidR="00516B68" w:rsidRPr="00F9422B">
        <w:rPr>
          <w:rFonts w:ascii="Tahoma" w:hAnsi="Tahoma" w:cs="Tahoma"/>
          <w:lang w:val="en-GB"/>
        </w:rPr>
        <w:tab/>
      </w:r>
      <w:r w:rsidR="009D44B9" w:rsidRPr="00F9422B">
        <w:rPr>
          <w:rFonts w:ascii="Tahoma" w:hAnsi="Tahoma" w:cs="Tahoma"/>
          <w:lang w:val="en-GB"/>
        </w:rPr>
        <w:tab/>
      </w:r>
      <w:r w:rsidRPr="00F9422B">
        <w:rPr>
          <w:rFonts w:ascii="Tahoma" w:hAnsi="Tahoma" w:cs="Tahoma"/>
          <w:lang w:val="en-GB"/>
        </w:rPr>
        <w:t>Movies</w:t>
      </w:r>
      <w:r w:rsidR="00A0190B" w:rsidRPr="00F9422B">
        <w:rPr>
          <w:rFonts w:ascii="Tahoma" w:hAnsi="Tahoma" w:cs="Tahoma"/>
          <w:lang w:val="en-GB"/>
        </w:rPr>
        <w:t xml:space="preserve">, </w:t>
      </w:r>
      <w:r w:rsidRPr="00F9422B">
        <w:rPr>
          <w:rFonts w:ascii="Tahoma" w:hAnsi="Tahoma" w:cs="Tahoma"/>
          <w:lang w:val="en-GB"/>
        </w:rPr>
        <w:t>Books</w:t>
      </w:r>
      <w:r w:rsidR="00A0190B" w:rsidRPr="00F9422B">
        <w:rPr>
          <w:rFonts w:ascii="Tahoma" w:hAnsi="Tahoma" w:cs="Tahoma"/>
          <w:lang w:val="en-GB"/>
        </w:rPr>
        <w:t xml:space="preserve"> (</w:t>
      </w:r>
      <w:r w:rsidRPr="00F9422B">
        <w:rPr>
          <w:rFonts w:ascii="Tahoma" w:hAnsi="Tahoma" w:cs="Tahoma"/>
          <w:lang w:val="en-GB"/>
        </w:rPr>
        <w:t>Sci-Fi</w:t>
      </w:r>
      <w:r w:rsidR="00516B68" w:rsidRPr="00F9422B">
        <w:rPr>
          <w:rFonts w:ascii="Tahoma" w:hAnsi="Tahoma" w:cs="Tahoma"/>
          <w:lang w:val="en-GB"/>
        </w:rPr>
        <w:t>,</w:t>
      </w:r>
      <w:r w:rsidRPr="00F9422B">
        <w:rPr>
          <w:rFonts w:ascii="Tahoma" w:hAnsi="Tahoma" w:cs="Tahoma"/>
          <w:lang w:val="en-GB"/>
        </w:rPr>
        <w:t xml:space="preserve"> Comics</w:t>
      </w:r>
      <w:r w:rsidR="00A0190B" w:rsidRPr="00F9422B">
        <w:rPr>
          <w:rFonts w:ascii="Tahoma" w:hAnsi="Tahoma" w:cs="Tahoma"/>
          <w:lang w:val="en-GB"/>
        </w:rPr>
        <w:t>)</w:t>
      </w:r>
    </w:p>
    <w:sectPr w:rsidR="00FD3BF5" w:rsidRPr="00F9422B" w:rsidSect="00E0739A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AC9"/>
    <w:multiLevelType w:val="hybridMultilevel"/>
    <w:tmpl w:val="64161DAE"/>
    <w:lvl w:ilvl="0" w:tplc="B1B2A1EE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2DDCDCE2"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eastAsia="Times New Roman" w:hAnsi="Symbol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3D1D6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CF40F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EE730C"/>
    <w:multiLevelType w:val="hybridMultilevel"/>
    <w:tmpl w:val="610099D4"/>
    <w:lvl w:ilvl="0" w:tplc="81DE8BA2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59E0CB5"/>
    <w:multiLevelType w:val="hybridMultilevel"/>
    <w:tmpl w:val="4F607E06"/>
    <w:lvl w:ilvl="0" w:tplc="E140EAF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95FF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A321A83"/>
    <w:multiLevelType w:val="hybridMultilevel"/>
    <w:tmpl w:val="BC7ED036"/>
    <w:lvl w:ilvl="0" w:tplc="BA12CC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C24E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DF24892"/>
    <w:multiLevelType w:val="hybridMultilevel"/>
    <w:tmpl w:val="820EE786"/>
    <w:lvl w:ilvl="0" w:tplc="AE047028">
      <w:start w:val="1"/>
      <w:numFmt w:val="bullet"/>
      <w:lvlText w:val="➢"/>
      <w:lvlJc w:val="left"/>
      <w:pPr>
        <w:ind w:left="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2901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C2941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E5B6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097F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3453B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29F1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8253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98362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A519D6"/>
    <w:multiLevelType w:val="singleLevel"/>
    <w:tmpl w:val="DEF4B17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9F7734"/>
    <w:multiLevelType w:val="hybridMultilevel"/>
    <w:tmpl w:val="D75A3EE6"/>
    <w:lvl w:ilvl="0" w:tplc="869212CE">
      <w:numFmt w:val="bullet"/>
      <w:lvlText w:val="-"/>
      <w:lvlJc w:val="left"/>
      <w:pPr>
        <w:ind w:left="319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49591BE5"/>
    <w:multiLevelType w:val="hybridMultilevel"/>
    <w:tmpl w:val="B93A8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E15D1"/>
    <w:multiLevelType w:val="hybridMultilevel"/>
    <w:tmpl w:val="35C8928E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2C7EB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BCC585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2442216"/>
    <w:multiLevelType w:val="hybridMultilevel"/>
    <w:tmpl w:val="B624019C"/>
    <w:lvl w:ilvl="0" w:tplc="3146BC1E">
      <w:start w:val="1"/>
      <w:numFmt w:val="bullet"/>
      <w:lvlText w:val="➢"/>
      <w:lvlJc w:val="left"/>
      <w:pPr>
        <w:ind w:left="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4368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2EEDF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8626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EBA5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7843C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48B6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E939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CB64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37745D"/>
    <w:multiLevelType w:val="hybridMultilevel"/>
    <w:tmpl w:val="A9385A30"/>
    <w:lvl w:ilvl="0" w:tplc="1EBC6C3C">
      <w:numFmt w:val="bullet"/>
      <w:lvlText w:val=""/>
      <w:lvlJc w:val="left"/>
      <w:pPr>
        <w:ind w:left="746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7" w15:restartNumberingAfterBreak="0">
    <w:nsid w:val="6BA8657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C3E498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F06173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7CE63C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8D853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DDF2A2F"/>
    <w:multiLevelType w:val="hybridMultilevel"/>
    <w:tmpl w:val="BCFA409C"/>
    <w:lvl w:ilvl="0" w:tplc="E9F86E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5"/>
  </w:num>
  <w:num w:numId="5">
    <w:abstractNumId w:val="21"/>
  </w:num>
  <w:num w:numId="6">
    <w:abstractNumId w:val="19"/>
  </w:num>
  <w:num w:numId="7">
    <w:abstractNumId w:val="17"/>
  </w:num>
  <w:num w:numId="8">
    <w:abstractNumId w:val="1"/>
  </w:num>
  <w:num w:numId="9">
    <w:abstractNumId w:val="18"/>
  </w:num>
  <w:num w:numId="10">
    <w:abstractNumId w:val="14"/>
  </w:num>
  <w:num w:numId="11">
    <w:abstractNumId w:val="2"/>
  </w:num>
  <w:num w:numId="12">
    <w:abstractNumId w:val="9"/>
  </w:num>
  <w:num w:numId="13">
    <w:abstractNumId w:val="3"/>
  </w:num>
  <w:num w:numId="14">
    <w:abstractNumId w:val="22"/>
  </w:num>
  <w:num w:numId="15">
    <w:abstractNumId w:val="6"/>
  </w:num>
  <w:num w:numId="16">
    <w:abstractNumId w:val="0"/>
  </w:num>
  <w:num w:numId="17">
    <w:abstractNumId w:val="12"/>
  </w:num>
  <w:num w:numId="18">
    <w:abstractNumId w:val="10"/>
  </w:num>
  <w:num w:numId="19">
    <w:abstractNumId w:val="11"/>
  </w:num>
  <w:num w:numId="20">
    <w:abstractNumId w:val="15"/>
  </w:num>
  <w:num w:numId="21">
    <w:abstractNumId w:val="8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2"/>
    <w:rsid w:val="00000FDE"/>
    <w:rsid w:val="000103D6"/>
    <w:rsid w:val="00025256"/>
    <w:rsid w:val="00030F78"/>
    <w:rsid w:val="00033AE0"/>
    <w:rsid w:val="0004109D"/>
    <w:rsid w:val="00065623"/>
    <w:rsid w:val="00066D0F"/>
    <w:rsid w:val="00082A94"/>
    <w:rsid w:val="000857A1"/>
    <w:rsid w:val="000872BB"/>
    <w:rsid w:val="000B0885"/>
    <w:rsid w:val="000B0889"/>
    <w:rsid w:val="000B5E21"/>
    <w:rsid w:val="000B7566"/>
    <w:rsid w:val="000C05ED"/>
    <w:rsid w:val="000E5722"/>
    <w:rsid w:val="000F5791"/>
    <w:rsid w:val="000F6728"/>
    <w:rsid w:val="00106A92"/>
    <w:rsid w:val="00163998"/>
    <w:rsid w:val="00174891"/>
    <w:rsid w:val="00181D2F"/>
    <w:rsid w:val="00192DB2"/>
    <w:rsid w:val="001A0AE7"/>
    <w:rsid w:val="001B194C"/>
    <w:rsid w:val="001B57F4"/>
    <w:rsid w:val="001C5F98"/>
    <w:rsid w:val="001C716E"/>
    <w:rsid w:val="001D4CC2"/>
    <w:rsid w:val="001D7857"/>
    <w:rsid w:val="001E0065"/>
    <w:rsid w:val="00201C62"/>
    <w:rsid w:val="002034D9"/>
    <w:rsid w:val="00204F9F"/>
    <w:rsid w:val="00206E25"/>
    <w:rsid w:val="00230FE7"/>
    <w:rsid w:val="00233291"/>
    <w:rsid w:val="00237842"/>
    <w:rsid w:val="00255F6C"/>
    <w:rsid w:val="0026152C"/>
    <w:rsid w:val="00277C29"/>
    <w:rsid w:val="002A20F9"/>
    <w:rsid w:val="002B1F53"/>
    <w:rsid w:val="002C1F0D"/>
    <w:rsid w:val="002C3206"/>
    <w:rsid w:val="002F640F"/>
    <w:rsid w:val="00304EA5"/>
    <w:rsid w:val="00311D7E"/>
    <w:rsid w:val="00327EE3"/>
    <w:rsid w:val="00335613"/>
    <w:rsid w:val="00353352"/>
    <w:rsid w:val="003547E1"/>
    <w:rsid w:val="003601C1"/>
    <w:rsid w:val="00363C23"/>
    <w:rsid w:val="003658C6"/>
    <w:rsid w:val="00366BC7"/>
    <w:rsid w:val="00395E14"/>
    <w:rsid w:val="003A1196"/>
    <w:rsid w:val="003A6958"/>
    <w:rsid w:val="003B4714"/>
    <w:rsid w:val="003D119F"/>
    <w:rsid w:val="003D30F0"/>
    <w:rsid w:val="003E786C"/>
    <w:rsid w:val="003F5B06"/>
    <w:rsid w:val="00400ECB"/>
    <w:rsid w:val="0042758E"/>
    <w:rsid w:val="00427730"/>
    <w:rsid w:val="00441E8C"/>
    <w:rsid w:val="00444F16"/>
    <w:rsid w:val="00445721"/>
    <w:rsid w:val="00446318"/>
    <w:rsid w:val="00446AF1"/>
    <w:rsid w:val="00447371"/>
    <w:rsid w:val="00471FA7"/>
    <w:rsid w:val="00472C91"/>
    <w:rsid w:val="0049110A"/>
    <w:rsid w:val="00491F9A"/>
    <w:rsid w:val="00492C96"/>
    <w:rsid w:val="004A598F"/>
    <w:rsid w:val="004C7D4F"/>
    <w:rsid w:val="004E2DF5"/>
    <w:rsid w:val="005122B9"/>
    <w:rsid w:val="00516B68"/>
    <w:rsid w:val="00531B67"/>
    <w:rsid w:val="0055118F"/>
    <w:rsid w:val="00561989"/>
    <w:rsid w:val="00574C35"/>
    <w:rsid w:val="00582A3E"/>
    <w:rsid w:val="005936BB"/>
    <w:rsid w:val="005B687B"/>
    <w:rsid w:val="005C3105"/>
    <w:rsid w:val="005F0F42"/>
    <w:rsid w:val="005F50E8"/>
    <w:rsid w:val="00615897"/>
    <w:rsid w:val="00620C5B"/>
    <w:rsid w:val="00630CE3"/>
    <w:rsid w:val="006439C0"/>
    <w:rsid w:val="0065131B"/>
    <w:rsid w:val="00655B99"/>
    <w:rsid w:val="00666875"/>
    <w:rsid w:val="00673AC1"/>
    <w:rsid w:val="006826A5"/>
    <w:rsid w:val="00685108"/>
    <w:rsid w:val="006C7C53"/>
    <w:rsid w:val="006D06E4"/>
    <w:rsid w:val="006F5320"/>
    <w:rsid w:val="006F5FB8"/>
    <w:rsid w:val="00700802"/>
    <w:rsid w:val="00722C58"/>
    <w:rsid w:val="00746727"/>
    <w:rsid w:val="007623E5"/>
    <w:rsid w:val="007A09A9"/>
    <w:rsid w:val="007A138F"/>
    <w:rsid w:val="007A4F3C"/>
    <w:rsid w:val="007B11AB"/>
    <w:rsid w:val="007B3BAC"/>
    <w:rsid w:val="007B5DAB"/>
    <w:rsid w:val="007E098E"/>
    <w:rsid w:val="007E33D4"/>
    <w:rsid w:val="007F5FAA"/>
    <w:rsid w:val="00836ADE"/>
    <w:rsid w:val="00845630"/>
    <w:rsid w:val="00845BC3"/>
    <w:rsid w:val="00853194"/>
    <w:rsid w:val="00853B8F"/>
    <w:rsid w:val="00853F3C"/>
    <w:rsid w:val="00862AA8"/>
    <w:rsid w:val="00876463"/>
    <w:rsid w:val="0088406E"/>
    <w:rsid w:val="008863E1"/>
    <w:rsid w:val="00893A82"/>
    <w:rsid w:val="008B3EEB"/>
    <w:rsid w:val="008B6408"/>
    <w:rsid w:val="008C498C"/>
    <w:rsid w:val="008E6F1D"/>
    <w:rsid w:val="00914D0D"/>
    <w:rsid w:val="00924929"/>
    <w:rsid w:val="00934EBC"/>
    <w:rsid w:val="0095627B"/>
    <w:rsid w:val="0096655F"/>
    <w:rsid w:val="0097516E"/>
    <w:rsid w:val="009802D2"/>
    <w:rsid w:val="00980838"/>
    <w:rsid w:val="009A46DF"/>
    <w:rsid w:val="009A4AC0"/>
    <w:rsid w:val="009B3698"/>
    <w:rsid w:val="009D44B9"/>
    <w:rsid w:val="00A0190B"/>
    <w:rsid w:val="00A1489A"/>
    <w:rsid w:val="00A26340"/>
    <w:rsid w:val="00A30EAC"/>
    <w:rsid w:val="00A44D5C"/>
    <w:rsid w:val="00A668C8"/>
    <w:rsid w:val="00A71885"/>
    <w:rsid w:val="00A758EA"/>
    <w:rsid w:val="00A95DF0"/>
    <w:rsid w:val="00AA6D78"/>
    <w:rsid w:val="00AB5D16"/>
    <w:rsid w:val="00AE4A7E"/>
    <w:rsid w:val="00AF3EDC"/>
    <w:rsid w:val="00B178D2"/>
    <w:rsid w:val="00B23F16"/>
    <w:rsid w:val="00B240B6"/>
    <w:rsid w:val="00B302CC"/>
    <w:rsid w:val="00B32428"/>
    <w:rsid w:val="00B34A3C"/>
    <w:rsid w:val="00B36C19"/>
    <w:rsid w:val="00B42B3A"/>
    <w:rsid w:val="00B60188"/>
    <w:rsid w:val="00B67CF6"/>
    <w:rsid w:val="00BB654B"/>
    <w:rsid w:val="00BC2DF4"/>
    <w:rsid w:val="00BC54DD"/>
    <w:rsid w:val="00BD1FDD"/>
    <w:rsid w:val="00BD24DB"/>
    <w:rsid w:val="00BD4B84"/>
    <w:rsid w:val="00BD5A8B"/>
    <w:rsid w:val="00BE7F80"/>
    <w:rsid w:val="00BF3A5E"/>
    <w:rsid w:val="00C03FD6"/>
    <w:rsid w:val="00C167D9"/>
    <w:rsid w:val="00C35768"/>
    <w:rsid w:val="00C531E4"/>
    <w:rsid w:val="00C6125E"/>
    <w:rsid w:val="00C737AE"/>
    <w:rsid w:val="00CB15B4"/>
    <w:rsid w:val="00CC182D"/>
    <w:rsid w:val="00CD2E31"/>
    <w:rsid w:val="00CE5A59"/>
    <w:rsid w:val="00CF036F"/>
    <w:rsid w:val="00CF542A"/>
    <w:rsid w:val="00CF72AF"/>
    <w:rsid w:val="00D07D6A"/>
    <w:rsid w:val="00D1111A"/>
    <w:rsid w:val="00D22AA0"/>
    <w:rsid w:val="00D5070F"/>
    <w:rsid w:val="00D566A6"/>
    <w:rsid w:val="00D56760"/>
    <w:rsid w:val="00D57813"/>
    <w:rsid w:val="00D60B53"/>
    <w:rsid w:val="00D7431A"/>
    <w:rsid w:val="00D93C6F"/>
    <w:rsid w:val="00DE6DD4"/>
    <w:rsid w:val="00DF6CC9"/>
    <w:rsid w:val="00E044A5"/>
    <w:rsid w:val="00E0739A"/>
    <w:rsid w:val="00E076BB"/>
    <w:rsid w:val="00E124D8"/>
    <w:rsid w:val="00E25C5B"/>
    <w:rsid w:val="00E31F7F"/>
    <w:rsid w:val="00E416F8"/>
    <w:rsid w:val="00E457F1"/>
    <w:rsid w:val="00E57C0B"/>
    <w:rsid w:val="00E63048"/>
    <w:rsid w:val="00E6453C"/>
    <w:rsid w:val="00E85814"/>
    <w:rsid w:val="00ED208E"/>
    <w:rsid w:val="00EE1DDA"/>
    <w:rsid w:val="00EF6CD0"/>
    <w:rsid w:val="00F02C05"/>
    <w:rsid w:val="00F2732E"/>
    <w:rsid w:val="00F403A2"/>
    <w:rsid w:val="00F51543"/>
    <w:rsid w:val="00F52218"/>
    <w:rsid w:val="00F611A5"/>
    <w:rsid w:val="00F67D24"/>
    <w:rsid w:val="00F9422B"/>
    <w:rsid w:val="00FA1FFE"/>
    <w:rsid w:val="00FB6E01"/>
    <w:rsid w:val="00FD1F68"/>
    <w:rsid w:val="00FD3BF5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6924A"/>
  <w15:docId w15:val="{CE0F055F-A112-432F-92B9-FA9B9A73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196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531B67"/>
    <w:pPr>
      <w:keepNext/>
      <w:jc w:val="center"/>
      <w:outlineLvl w:val="0"/>
    </w:pPr>
    <w:rPr>
      <w:b/>
      <w:bCs/>
      <w:i/>
      <w:iCs/>
    </w:rPr>
  </w:style>
  <w:style w:type="paragraph" w:styleId="Titre2">
    <w:name w:val="heading 2"/>
    <w:aliases w:val="Rubrique CV"/>
    <w:basedOn w:val="Normal"/>
    <w:next w:val="Normal"/>
    <w:qFormat/>
    <w:rsid w:val="00531B67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5" w:color="auto" w:fill="FFFFFF"/>
      <w:jc w:val="center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31B67"/>
    <w:rPr>
      <w:sz w:val="22"/>
      <w:szCs w:val="22"/>
    </w:rPr>
  </w:style>
  <w:style w:type="paragraph" w:customStyle="1" w:styleId="DatesCV">
    <w:name w:val="Dates CV"/>
    <w:basedOn w:val="Normal"/>
    <w:rsid w:val="00531B67"/>
    <w:pPr>
      <w:tabs>
        <w:tab w:val="left" w:pos="2410"/>
      </w:tabs>
      <w:ind w:right="-425"/>
    </w:pPr>
    <w:rPr>
      <w:lang w:val="en-US"/>
    </w:rPr>
  </w:style>
  <w:style w:type="character" w:styleId="Lienhypertexte">
    <w:name w:val="Hyperlink"/>
    <w:basedOn w:val="Policepardfaut"/>
    <w:rsid w:val="00531B67"/>
    <w:rPr>
      <w:color w:val="0000FF"/>
      <w:u w:val="single"/>
    </w:rPr>
  </w:style>
  <w:style w:type="character" w:styleId="Lienhypertextesuivivisit">
    <w:name w:val="FollowedHyperlink"/>
    <w:basedOn w:val="Policepardfaut"/>
    <w:rsid w:val="002C1F0D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rsid w:val="00025256"/>
    <w:rPr>
      <w:b/>
      <w:bCs/>
      <w:i/>
      <w:iCs/>
    </w:rPr>
  </w:style>
  <w:style w:type="character" w:customStyle="1" w:styleId="CorpsdetexteCar">
    <w:name w:val="Corps de texte Car"/>
    <w:basedOn w:val="Policepardfaut"/>
    <w:link w:val="Corpsdetexte"/>
    <w:rsid w:val="00AE4A7E"/>
    <w:rPr>
      <w:sz w:val="22"/>
      <w:szCs w:val="22"/>
    </w:rPr>
  </w:style>
  <w:style w:type="paragraph" w:styleId="Textedebulles">
    <w:name w:val="Balloon Text"/>
    <w:basedOn w:val="Normal"/>
    <w:semiHidden/>
    <w:rsid w:val="004C7D4F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CF542A"/>
    <w:rPr>
      <w:lang w:val="fr-FR" w:eastAsia="fr-FR"/>
    </w:rPr>
  </w:style>
  <w:style w:type="paragraph" w:styleId="Pieddepage">
    <w:name w:val="footer"/>
    <w:basedOn w:val="Normal"/>
    <w:link w:val="PieddepageCar"/>
    <w:rsid w:val="007B3BAC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imes" w:hAnsi="Times"/>
      <w:sz w:val="22"/>
      <w:szCs w:val="22"/>
    </w:rPr>
  </w:style>
  <w:style w:type="character" w:customStyle="1" w:styleId="PieddepageCar">
    <w:name w:val="Pied de page Car"/>
    <w:basedOn w:val="Policepardfaut"/>
    <w:link w:val="Pieddepage"/>
    <w:rsid w:val="007B3BAC"/>
    <w:rPr>
      <w:rFonts w:ascii="Times" w:hAnsi="Times"/>
      <w:sz w:val="22"/>
      <w:szCs w:val="22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B3BA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B3BAC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D7431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61989"/>
  </w:style>
  <w:style w:type="table" w:customStyle="1" w:styleId="TableGrid">
    <w:name w:val="TableGrid"/>
    <w:rsid w:val="005122B9"/>
    <w:rPr>
      <w:rFonts w:asciiTheme="minorHAnsi" w:eastAsiaTheme="minorEastAsia" w:hAnsiTheme="minorHAnsi" w:cstheme="minorBidi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opartners.fr/" TargetMode="External"/><Relationship Id="rId5" Type="http://schemas.openxmlformats.org/officeDocument/2006/relationships/hyperlink" Target="mailto:jdumi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1261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Julien DUMINY</vt:lpstr>
    </vt:vector>
  </TitlesOfParts>
  <Company>*</Company>
  <LinksUpToDate>false</LinksUpToDate>
  <CharactersWithSpaces>8185</CharactersWithSpaces>
  <SharedDoc>false</SharedDoc>
  <HLinks>
    <vt:vector size="12" baseType="variant">
      <vt:variant>
        <vt:i4>3342442</vt:i4>
      </vt:variant>
      <vt:variant>
        <vt:i4>3</vt:i4>
      </vt:variant>
      <vt:variant>
        <vt:i4>0</vt:i4>
      </vt:variant>
      <vt:variant>
        <vt:i4>5</vt:i4>
      </vt:variant>
      <vt:variant>
        <vt:lpwstr>http://www.bestofmedia.com/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http://www.companeo.com/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Julien DUMINY</dc:title>
  <dc:creator>Duminy Julien</dc:creator>
  <cp:lastModifiedBy>Julien Duminy</cp:lastModifiedBy>
  <cp:revision>13</cp:revision>
  <cp:lastPrinted>2001-10-10T16:48:00Z</cp:lastPrinted>
  <dcterms:created xsi:type="dcterms:W3CDTF">2014-06-24T06:03:00Z</dcterms:created>
  <dcterms:modified xsi:type="dcterms:W3CDTF">2018-04-29T19:30:00Z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36403385</vt:i4>
  </property>
  <property fmtid="{D5CDD505-2E9C-101B-9397-08002B2CF9AE}" pid="3" name="_EmailSubject">
    <vt:lpwstr>cv en anglais : ca m interesserait d'avoir ton avis</vt:lpwstr>
  </property>
  <property fmtid="{D5CDD505-2E9C-101B-9397-08002B2CF9AE}" pid="4" name="_AuthorEmail">
    <vt:lpwstr>emontant@yahoo.fr</vt:lpwstr>
  </property>
  <property fmtid="{D5CDD505-2E9C-101B-9397-08002B2CF9AE}" pid="5" name="_AuthorEmailDisplayName">
    <vt:lpwstr>Eric Montant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1arZqml7HX_SOO-66JynHD9oWEVq8CrBsNAGm-qInBAY</vt:lpwstr>
  </property>
  <property fmtid="{D5CDD505-2E9C-101B-9397-08002B2CF9AE}" pid="9" name="Google.Documents.RevisionId">
    <vt:lpwstr>06351805339538049749</vt:lpwstr>
  </property>
  <property fmtid="{D5CDD505-2E9C-101B-9397-08002B2CF9AE}" pid="10" name="Google.Documents.PreviousRevisionId">
    <vt:lpwstr>04810363909754403648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